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03" w:rsidRDefault="00B5501A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A1FF8" wp14:editId="366927EA">
                <wp:simplePos x="0" y="0"/>
                <wp:positionH relativeFrom="column">
                  <wp:posOffset>193040</wp:posOffset>
                </wp:positionH>
                <wp:positionV relativeFrom="paragraph">
                  <wp:posOffset>38100</wp:posOffset>
                </wp:positionV>
                <wp:extent cx="5181600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ED" w:rsidRPr="003845ED" w:rsidRDefault="00A22E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572D1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45ED" w:rsidRPr="003845ED">
                              <w:rPr>
                                <w:b/>
                                <w:sz w:val="36"/>
                                <w:szCs w:val="36"/>
                              </w:rPr>
                              <w:t>PARISH SOCIAL MEDIA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8A70D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February -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2pt;margin-top:3pt;width:408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" fillcolor="white [3201]" stroked="f" strokeweight=".5pt">
                <v:textbox>
                  <w:txbxContent>
                    <w:p w:rsidR="003845ED" w:rsidRPr="003845ED" w:rsidRDefault="00A22E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572D1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845ED" w:rsidRPr="003845ED">
                        <w:rPr>
                          <w:b/>
                          <w:sz w:val="36"/>
                          <w:szCs w:val="36"/>
                        </w:rPr>
                        <w:t>PARISH SOCIAL MEDIA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–</w:t>
                      </w:r>
                      <w:r w:rsidR="008A70D9">
                        <w:rPr>
                          <w:b/>
                          <w:sz w:val="36"/>
                          <w:szCs w:val="36"/>
                        </w:rPr>
                        <w:t xml:space="preserve"> February - 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4A2C0FE" wp14:editId="42D29565">
            <wp:simplePos x="0" y="0"/>
            <wp:positionH relativeFrom="column">
              <wp:posOffset>-52070</wp:posOffset>
            </wp:positionH>
            <wp:positionV relativeFrom="paragraph">
              <wp:posOffset>-167640</wp:posOffset>
            </wp:positionV>
            <wp:extent cx="1727835" cy="10668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Appeal logo_c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8" b="13476"/>
                    <a:stretch/>
                  </pic:blipFill>
                  <pic:spPr bwMode="auto">
                    <a:xfrm>
                      <a:off x="0" y="0"/>
                      <a:ext cx="172783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329"/>
        <w:tblW w:w="10908" w:type="dxa"/>
        <w:tblLayout w:type="fixed"/>
        <w:tblLook w:val="04A0" w:firstRow="1" w:lastRow="0" w:firstColumn="1" w:lastColumn="0" w:noHBand="0" w:noVBand="1"/>
      </w:tblPr>
      <w:tblGrid>
        <w:gridCol w:w="2448"/>
        <w:gridCol w:w="2250"/>
        <w:gridCol w:w="3600"/>
        <w:gridCol w:w="2610"/>
      </w:tblGrid>
      <w:tr w:rsidR="007E2D77" w:rsidRPr="00474E49" w:rsidTr="00235C5F">
        <w:tc>
          <w:tcPr>
            <w:tcW w:w="2448" w:type="dxa"/>
            <w:shd w:val="clear" w:color="auto" w:fill="000000" w:themeFill="text1"/>
          </w:tcPr>
          <w:p w:rsidR="007E2D77" w:rsidRPr="00474E49" w:rsidRDefault="007E2D77" w:rsidP="00B5501A">
            <w:pPr>
              <w:rPr>
                <w:b/>
                <w:noProof/>
              </w:rPr>
            </w:pPr>
            <w:r>
              <w:rPr>
                <w:b/>
                <w:noProof/>
              </w:rPr>
              <w:t>P</w:t>
            </w:r>
            <w:r w:rsidRPr="00474E49">
              <w:rPr>
                <w:b/>
                <w:noProof/>
              </w:rPr>
              <w:t>ost</w:t>
            </w:r>
          </w:p>
        </w:tc>
        <w:tc>
          <w:tcPr>
            <w:tcW w:w="2250" w:type="dxa"/>
            <w:shd w:val="clear" w:color="auto" w:fill="000000" w:themeFill="text1"/>
          </w:tcPr>
          <w:p w:rsidR="007E2D77" w:rsidRPr="00474E49" w:rsidRDefault="007E2D77" w:rsidP="00B5501A">
            <w:pPr>
              <w:rPr>
                <w:b/>
                <w:noProof/>
              </w:rPr>
            </w:pPr>
            <w:r w:rsidRPr="00474E49">
              <w:rPr>
                <w:b/>
                <w:noProof/>
              </w:rPr>
              <w:t xml:space="preserve">Image </w:t>
            </w:r>
          </w:p>
        </w:tc>
        <w:tc>
          <w:tcPr>
            <w:tcW w:w="3600" w:type="dxa"/>
            <w:shd w:val="clear" w:color="auto" w:fill="000000" w:themeFill="text1"/>
          </w:tcPr>
          <w:p w:rsidR="007E2D77" w:rsidRPr="00474E49" w:rsidRDefault="007E2D77" w:rsidP="006B0C4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Facebook – Instagram </w:t>
            </w:r>
          </w:p>
        </w:tc>
        <w:tc>
          <w:tcPr>
            <w:tcW w:w="2610" w:type="dxa"/>
            <w:shd w:val="clear" w:color="auto" w:fill="000000" w:themeFill="text1"/>
          </w:tcPr>
          <w:p w:rsidR="007E2D77" w:rsidRDefault="007E2D77" w:rsidP="006B0C45">
            <w:pPr>
              <w:rPr>
                <w:b/>
                <w:noProof/>
              </w:rPr>
            </w:pPr>
            <w:r>
              <w:rPr>
                <w:b/>
                <w:noProof/>
              </w:rPr>
              <w:t>Twitter</w:t>
            </w:r>
          </w:p>
        </w:tc>
      </w:tr>
      <w:tr w:rsidR="007E2D77" w:rsidTr="00235C5F">
        <w:tc>
          <w:tcPr>
            <w:tcW w:w="2448" w:type="dxa"/>
          </w:tcPr>
          <w:p w:rsidR="007E2D77" w:rsidRPr="00474E49" w:rsidRDefault="007E2D77" w:rsidP="00B5501A">
            <w:pPr>
              <w:rPr>
                <w:b/>
                <w:noProof/>
              </w:rPr>
            </w:pPr>
          </w:p>
          <w:p w:rsidR="007E2D77" w:rsidRPr="00474E49" w:rsidRDefault="007E2D77" w:rsidP="00B5501A">
            <w:pPr>
              <w:rPr>
                <w:b/>
                <w:noProof/>
              </w:rPr>
            </w:pPr>
          </w:p>
          <w:p w:rsidR="007E2D77" w:rsidRPr="00474E49" w:rsidRDefault="007E2D77" w:rsidP="00D075EE">
            <w:pPr>
              <w:rPr>
                <w:b/>
                <w:noProof/>
              </w:rPr>
            </w:pPr>
            <w:r w:rsidRPr="00474E49">
              <w:rPr>
                <w:b/>
                <w:noProof/>
              </w:rPr>
              <w:t>Feb</w:t>
            </w:r>
            <w:r>
              <w:rPr>
                <w:b/>
                <w:noProof/>
              </w:rPr>
              <w:t>ruary</w:t>
            </w:r>
            <w:r w:rsidRPr="00474E49">
              <w:rPr>
                <w:b/>
                <w:noProof/>
              </w:rPr>
              <w:t xml:space="preserve"> </w:t>
            </w:r>
            <w:r w:rsidR="00235C5F">
              <w:rPr>
                <w:b/>
                <w:noProof/>
              </w:rPr>
              <w:t>5</w:t>
            </w:r>
            <w:r>
              <w:rPr>
                <w:b/>
                <w:noProof/>
              </w:rPr>
              <w:t xml:space="preserve"> </w:t>
            </w:r>
            <w:r w:rsidR="00235C5F">
              <w:rPr>
                <w:b/>
                <w:noProof/>
              </w:rPr>
              <w:t xml:space="preserve">– </w:t>
            </w:r>
            <w:r w:rsidR="00D075EE">
              <w:rPr>
                <w:b/>
                <w:noProof/>
              </w:rPr>
              <w:t>14</w:t>
            </w:r>
          </w:p>
        </w:tc>
        <w:tc>
          <w:tcPr>
            <w:tcW w:w="2250" w:type="dxa"/>
          </w:tcPr>
          <w:p w:rsidR="007E2D77" w:rsidRDefault="00144712" w:rsidP="00B5501A">
            <w:pP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 wp14:anchorId="2D676522" wp14:editId="729F842B">
                  <wp:extent cx="1249680" cy="1249680"/>
                  <wp:effectExtent l="0" t="0" r="7620" b="7620"/>
                  <wp:docPr id="5" name="Picture 5" descr="C:\Users\Kathy\Documents\clients\Diocese\Annual Appeal\2020 ANNUAL APPEAL\website\Parish social media\ACA20_socia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y\Documents\clients\Diocese\Annual Appeal\2020 ANNUAL APPEAL\website\Parish social media\ACA20_socia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712" w:rsidRDefault="00144712" w:rsidP="007F1BDB">
            <w:pPr>
              <w:rPr>
                <w:noProof/>
                <w:sz w:val="18"/>
                <w:szCs w:val="18"/>
              </w:rPr>
            </w:pPr>
          </w:p>
          <w:p w:rsidR="007E2D77" w:rsidRPr="00A72103" w:rsidRDefault="007E2D77" w:rsidP="007F1BDB">
            <w:pPr>
              <w:rPr>
                <w:noProof/>
                <w:sz w:val="18"/>
                <w:szCs w:val="18"/>
              </w:rPr>
            </w:pPr>
            <w:r w:rsidRPr="00A72103">
              <w:rPr>
                <w:noProof/>
                <w:sz w:val="18"/>
                <w:szCs w:val="18"/>
              </w:rPr>
              <w:t>File name: ACA</w:t>
            </w:r>
            <w:r w:rsidR="007F1BDB">
              <w:rPr>
                <w:noProof/>
                <w:sz w:val="18"/>
                <w:szCs w:val="18"/>
              </w:rPr>
              <w:t xml:space="preserve">20 </w:t>
            </w:r>
            <w:r w:rsidRPr="00A72103">
              <w:rPr>
                <w:noProof/>
                <w:sz w:val="18"/>
                <w:szCs w:val="18"/>
              </w:rPr>
              <w:t xml:space="preserve"> Social_1</w:t>
            </w:r>
          </w:p>
        </w:tc>
        <w:tc>
          <w:tcPr>
            <w:tcW w:w="3600" w:type="dxa"/>
          </w:tcPr>
          <w:p w:rsidR="007E2D77" w:rsidRPr="000C69C4" w:rsidRDefault="007E2D77" w:rsidP="006B0C45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  <w:r w:rsidRPr="00B6784F">
              <w:rPr>
                <w:noProof/>
                <w:sz w:val="20"/>
                <w:szCs w:val="20"/>
              </w:rPr>
              <w:t xml:space="preserve">Together as Catholics, </w:t>
            </w:r>
            <w:r w:rsidR="00B6784F">
              <w:rPr>
                <w:noProof/>
                <w:sz w:val="20"/>
                <w:szCs w:val="20"/>
              </w:rPr>
              <w:t>people with</w:t>
            </w:r>
            <w:r w:rsidR="00B6784F" w:rsidRPr="00B6784F">
              <w:rPr>
                <w:noProof/>
                <w:sz w:val="20"/>
                <w:szCs w:val="20"/>
              </w:rPr>
              <w:t xml:space="preserve"> developmental disabilities can enjoy</w:t>
            </w:r>
            <w:r w:rsidR="00B6784F">
              <w:rPr>
                <w:noProof/>
                <w:sz w:val="20"/>
                <w:szCs w:val="20"/>
              </w:rPr>
              <w:t xml:space="preserve"> a</w:t>
            </w:r>
            <w:r w:rsidR="00B6784F" w:rsidRPr="00B6784F">
              <w:rPr>
                <w:noProof/>
                <w:sz w:val="20"/>
                <w:szCs w:val="20"/>
              </w:rPr>
              <w:t xml:space="preserve"> </w:t>
            </w:r>
            <w:r w:rsidR="00B6784F">
              <w:rPr>
                <w:noProof/>
                <w:sz w:val="20"/>
                <w:szCs w:val="20"/>
              </w:rPr>
              <w:t xml:space="preserve">special time together. </w:t>
            </w:r>
            <w:r>
              <w:rPr>
                <w:noProof/>
                <w:sz w:val="20"/>
                <w:szCs w:val="20"/>
              </w:rPr>
              <w:t xml:space="preserve">We also help our parish to reach out in love to our neighbors in need. Give generously on Appeal Weekend, </w:t>
            </w:r>
            <w:r w:rsidR="00B6784F">
              <w:rPr>
                <w:noProof/>
                <w:sz w:val="20"/>
                <w:szCs w:val="20"/>
              </w:rPr>
              <w:t>February 22-23</w:t>
            </w:r>
            <w:r>
              <w:rPr>
                <w:noProof/>
                <w:sz w:val="20"/>
                <w:szCs w:val="20"/>
              </w:rPr>
              <w:t>. Or donate online. 25% comes back to our parish.</w:t>
            </w:r>
            <w:r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  <w:p w:rsidR="007E2D77" w:rsidRPr="00474E49" w:rsidRDefault="007E2D77" w:rsidP="006B0C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10" w:type="dxa"/>
          </w:tcPr>
          <w:p w:rsidR="008222DC" w:rsidRPr="000C69C4" w:rsidRDefault="006A22F4" w:rsidP="008222DC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  <w:r w:rsidRPr="00B6784F">
              <w:rPr>
                <w:noProof/>
                <w:sz w:val="20"/>
                <w:szCs w:val="20"/>
              </w:rPr>
              <w:t xml:space="preserve">Together as Catholics, </w:t>
            </w:r>
            <w:r>
              <w:rPr>
                <w:noProof/>
                <w:sz w:val="20"/>
                <w:szCs w:val="20"/>
              </w:rPr>
              <w:t>people with</w:t>
            </w:r>
            <w:r w:rsidRPr="00B6784F">
              <w:rPr>
                <w:noProof/>
                <w:sz w:val="20"/>
                <w:szCs w:val="20"/>
              </w:rPr>
              <w:t xml:space="preserve"> developmental disabilities can enjoy</w:t>
            </w:r>
            <w:r>
              <w:rPr>
                <w:noProof/>
                <w:sz w:val="20"/>
                <w:szCs w:val="20"/>
              </w:rPr>
              <w:t xml:space="preserve"> a</w:t>
            </w:r>
            <w:r w:rsidRPr="00B6784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special time together. </w:t>
            </w:r>
            <w:r w:rsidR="008222DC">
              <w:rPr>
                <w:noProof/>
                <w:sz w:val="20"/>
                <w:szCs w:val="20"/>
              </w:rPr>
              <w:t xml:space="preserve">Give generously on Appeal Weekend, February 22-23. Or donate online. 25% </w:t>
            </w:r>
            <w:r w:rsidR="008222DC">
              <w:rPr>
                <w:noProof/>
                <w:sz w:val="20"/>
                <w:szCs w:val="20"/>
              </w:rPr>
              <w:t>comes b</w:t>
            </w:r>
            <w:r w:rsidR="008222DC">
              <w:rPr>
                <w:noProof/>
                <w:sz w:val="20"/>
                <w:szCs w:val="20"/>
              </w:rPr>
              <w:t>ack to our parish.</w:t>
            </w:r>
            <w:r w:rsidR="008222DC"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="008222DC"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  <w:p w:rsidR="007E2D77" w:rsidRDefault="007E2D77" w:rsidP="008222DC">
            <w:pPr>
              <w:rPr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E2D77" w:rsidTr="00235C5F">
        <w:tc>
          <w:tcPr>
            <w:tcW w:w="2448" w:type="dxa"/>
          </w:tcPr>
          <w:p w:rsidR="007E2D77" w:rsidRPr="00474E49" w:rsidRDefault="007E2D77" w:rsidP="00B5501A">
            <w:pPr>
              <w:ind w:left="360"/>
              <w:rPr>
                <w:b/>
                <w:noProof/>
              </w:rPr>
            </w:pPr>
            <w:r w:rsidRPr="00474E49">
              <w:rPr>
                <w:b/>
                <w:noProof/>
              </w:rPr>
              <w:t xml:space="preserve">                           </w:t>
            </w:r>
          </w:p>
          <w:p w:rsidR="007E2D77" w:rsidRPr="00474E49" w:rsidRDefault="007E2D77" w:rsidP="00B5501A">
            <w:pPr>
              <w:ind w:left="360"/>
              <w:rPr>
                <w:b/>
                <w:noProof/>
              </w:rPr>
            </w:pPr>
          </w:p>
          <w:p w:rsidR="007E2D77" w:rsidRPr="00474E49" w:rsidRDefault="007E2D77" w:rsidP="00D075EE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February </w:t>
            </w:r>
            <w:r w:rsidR="00D075EE">
              <w:rPr>
                <w:b/>
                <w:noProof/>
              </w:rPr>
              <w:t>15</w:t>
            </w:r>
            <w:r w:rsidR="006855BB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-</w:t>
            </w:r>
            <w:r w:rsidR="00D075EE">
              <w:rPr>
                <w:b/>
                <w:noProof/>
              </w:rPr>
              <w:t xml:space="preserve"> 23</w:t>
            </w:r>
          </w:p>
        </w:tc>
        <w:tc>
          <w:tcPr>
            <w:tcW w:w="2250" w:type="dxa"/>
          </w:tcPr>
          <w:p w:rsidR="007E2D77" w:rsidRDefault="00144712" w:rsidP="00B5501A">
            <w:pPr>
              <w:rPr>
                <w:noProof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 wp14:anchorId="10944019" wp14:editId="226BB1A9">
                  <wp:extent cx="1249680" cy="1249680"/>
                  <wp:effectExtent l="0" t="0" r="7620" b="7620"/>
                  <wp:docPr id="7" name="Picture 7" descr="C:\Users\Kathy\Documents\clients\Diocese\Annual Appeal\2020 ANNUAL APPEAL\website\Parish social media\ACA20_soci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hy\Documents\clients\Diocese\Annual Appeal\2020 ANNUAL APPEAL\website\Parish social media\ACA20_soci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D77" w:rsidRPr="00A72103" w:rsidRDefault="007E2D77" w:rsidP="007F1BDB">
            <w:pPr>
              <w:rPr>
                <w:noProof/>
                <w:sz w:val="18"/>
                <w:szCs w:val="18"/>
              </w:rPr>
            </w:pPr>
            <w:r w:rsidRPr="00A72103">
              <w:rPr>
                <w:noProof/>
                <w:sz w:val="18"/>
                <w:szCs w:val="18"/>
              </w:rPr>
              <w:t>File name: ACA</w:t>
            </w:r>
            <w:r w:rsidR="007F1BDB">
              <w:rPr>
                <w:noProof/>
                <w:sz w:val="18"/>
                <w:szCs w:val="18"/>
              </w:rPr>
              <w:t>20</w:t>
            </w:r>
            <w:r w:rsidRPr="00A72103">
              <w:rPr>
                <w:noProof/>
                <w:sz w:val="18"/>
                <w:szCs w:val="18"/>
              </w:rPr>
              <w:t xml:space="preserve"> Social_2</w:t>
            </w:r>
          </w:p>
        </w:tc>
        <w:tc>
          <w:tcPr>
            <w:tcW w:w="3600" w:type="dxa"/>
          </w:tcPr>
          <w:p w:rsidR="00AD5CB6" w:rsidRPr="008D5B3B" w:rsidRDefault="007E2D77" w:rsidP="00AD5CB6">
            <w:pPr>
              <w:rPr>
                <w:noProof/>
                <w:sz w:val="20"/>
                <w:szCs w:val="20"/>
                <w:u w:val="single"/>
              </w:rPr>
            </w:pPr>
            <w:r w:rsidRPr="00AD5CB6">
              <w:rPr>
                <w:noProof/>
                <w:sz w:val="20"/>
                <w:szCs w:val="20"/>
              </w:rPr>
              <w:t>Together as Catholics, homeless</w:t>
            </w:r>
            <w:r w:rsidR="006855BB" w:rsidRPr="00AD5CB6">
              <w:rPr>
                <w:noProof/>
                <w:sz w:val="20"/>
                <w:szCs w:val="20"/>
              </w:rPr>
              <w:t>, pregnant women</w:t>
            </w:r>
            <w:r w:rsidR="00D075EE">
              <w:rPr>
                <w:noProof/>
                <w:sz w:val="20"/>
                <w:szCs w:val="20"/>
              </w:rPr>
              <w:t xml:space="preserve"> find safety,</w:t>
            </w:r>
            <w:r w:rsidR="006855BB" w:rsidRPr="00AD5CB6">
              <w:rPr>
                <w:noProof/>
                <w:sz w:val="20"/>
                <w:szCs w:val="20"/>
              </w:rPr>
              <w:t xml:space="preserve"> </w:t>
            </w:r>
            <w:r w:rsidR="00AD5CB6" w:rsidRPr="00AD5CB6">
              <w:rPr>
                <w:noProof/>
                <w:sz w:val="20"/>
                <w:szCs w:val="20"/>
              </w:rPr>
              <w:t xml:space="preserve">learn </w:t>
            </w:r>
            <w:r w:rsidR="00D075EE">
              <w:rPr>
                <w:noProof/>
                <w:sz w:val="20"/>
                <w:szCs w:val="20"/>
              </w:rPr>
              <w:t xml:space="preserve"> parenting and how to b</w:t>
            </w:r>
            <w:r w:rsidR="00AD5CB6" w:rsidRPr="00AD5CB6">
              <w:rPr>
                <w:noProof/>
                <w:sz w:val="20"/>
                <w:szCs w:val="20"/>
              </w:rPr>
              <w:t xml:space="preserve">e a family. </w:t>
            </w:r>
            <w:r>
              <w:rPr>
                <w:noProof/>
                <w:sz w:val="20"/>
                <w:szCs w:val="20"/>
              </w:rPr>
              <w:t xml:space="preserve">We also help our parish to reach out in love to our neighbors in need. </w:t>
            </w:r>
            <w:r w:rsidR="00AD5CB6">
              <w:rPr>
                <w:noProof/>
                <w:sz w:val="20"/>
                <w:szCs w:val="20"/>
              </w:rPr>
              <w:t xml:space="preserve"> Prayerfully consider making a gift today. 25% comes back to our parish.</w:t>
            </w:r>
            <w:r w:rsidR="00AD5CB6"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</w:p>
          <w:p w:rsidR="007E2D77" w:rsidRPr="00474E49" w:rsidRDefault="007E2D77" w:rsidP="006B0C4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hyperlink r:id="rId12" w:history="1">
              <w:r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  <w:r w:rsidRPr="006B0C45">
              <w:rPr>
                <w:rStyle w:val="Hyperlink"/>
                <w:rFonts w:eastAsia="Times New Roman" w:cstheme="minorHAnsi"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eastAsia="Times New Roman" w:cstheme="minorHAnsi"/>
                <w:bCs/>
                <w:color w:val="FFFFFF" w:themeColor="background1"/>
                <w:sz w:val="20"/>
                <w:szCs w:val="20"/>
              </w:rPr>
              <w:t>.</w:t>
            </w:r>
            <w:r w:rsidRPr="00474E49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E2D77" w:rsidRPr="000C69C4" w:rsidRDefault="008222DC" w:rsidP="007E2D77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Together as Catholics, homeless men and women find shelter and ways to cope with mental illness. Give generously this weekend at Mass. Or donate online. </w:t>
            </w:r>
            <w:r w:rsidR="007E2D77">
              <w:rPr>
                <w:noProof/>
                <w:sz w:val="20"/>
                <w:szCs w:val="20"/>
              </w:rPr>
              <w:t>25% comes back to our parish.</w:t>
            </w:r>
            <w:r w:rsidR="007E2D77"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  <w:hyperlink r:id="rId13" w:history="1">
              <w:r w:rsidR="007E2D77"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  <w:p w:rsidR="007E2D77" w:rsidRDefault="007E2D77" w:rsidP="006B0C45">
            <w:pPr>
              <w:rPr>
                <w:noProof/>
                <w:sz w:val="20"/>
                <w:szCs w:val="20"/>
              </w:rPr>
            </w:pPr>
          </w:p>
        </w:tc>
      </w:tr>
      <w:tr w:rsidR="00D075EE" w:rsidTr="00235C5F">
        <w:tc>
          <w:tcPr>
            <w:tcW w:w="2448" w:type="dxa"/>
          </w:tcPr>
          <w:p w:rsidR="00D075EE" w:rsidRDefault="00D075EE" w:rsidP="00D075EE">
            <w:pPr>
              <w:rPr>
                <w:b/>
                <w:noProof/>
              </w:rPr>
            </w:pPr>
            <w:r>
              <w:rPr>
                <w:b/>
                <w:noProof/>
              </w:rPr>
              <w:t>February 24 – March 15</w:t>
            </w:r>
          </w:p>
          <w:p w:rsidR="00D075EE" w:rsidRDefault="00D075EE" w:rsidP="00B5501A">
            <w:pPr>
              <w:ind w:left="360"/>
              <w:rPr>
                <w:b/>
                <w:noProof/>
              </w:rPr>
            </w:pPr>
          </w:p>
          <w:p w:rsidR="00D075EE" w:rsidRDefault="00D075EE" w:rsidP="00B5501A">
            <w:pPr>
              <w:ind w:left="360"/>
              <w:rPr>
                <w:b/>
                <w:noProof/>
              </w:rPr>
            </w:pPr>
          </w:p>
          <w:p w:rsidR="00D075EE" w:rsidRDefault="00D075EE" w:rsidP="00B5501A">
            <w:pPr>
              <w:ind w:left="360"/>
              <w:rPr>
                <w:b/>
                <w:noProof/>
              </w:rPr>
            </w:pPr>
          </w:p>
          <w:p w:rsidR="00D075EE" w:rsidRDefault="00D075EE" w:rsidP="00B5501A">
            <w:pPr>
              <w:ind w:left="360"/>
              <w:rPr>
                <w:b/>
                <w:noProof/>
              </w:rPr>
            </w:pPr>
          </w:p>
          <w:p w:rsidR="00D075EE" w:rsidRPr="00474E49" w:rsidRDefault="00D075EE" w:rsidP="00B5501A">
            <w:pPr>
              <w:ind w:left="360"/>
              <w:rPr>
                <w:b/>
                <w:noProof/>
              </w:rPr>
            </w:pPr>
          </w:p>
        </w:tc>
        <w:tc>
          <w:tcPr>
            <w:tcW w:w="2250" w:type="dxa"/>
          </w:tcPr>
          <w:p w:rsidR="00D075EE" w:rsidRDefault="00144712" w:rsidP="00B5501A">
            <w:pP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 wp14:anchorId="10944019" wp14:editId="226BB1A9">
                  <wp:extent cx="1280160" cy="1280160"/>
                  <wp:effectExtent l="0" t="0" r="0" b="0"/>
                  <wp:docPr id="8" name="Picture 8" descr="C:\Users\Kathy\Documents\clients\Diocese\Annual Appeal\2020 ANNUAL APPEAL\website\Parish social media\ACA20_soci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hy\Documents\clients\Diocese\Annual Appeal\2020 ANNUAL APPEAL\website\Parish social media\ACA20_soci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5EE" w:rsidRDefault="00D075EE" w:rsidP="00B5501A">
            <w:pP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</w:pPr>
            <w:r>
              <w:rPr>
                <w:noProof/>
                <w:sz w:val="18"/>
                <w:szCs w:val="18"/>
              </w:rPr>
              <w:t xml:space="preserve">Continue </w:t>
            </w:r>
            <w:r w:rsidRPr="00A72103">
              <w:rPr>
                <w:noProof/>
                <w:sz w:val="18"/>
                <w:szCs w:val="18"/>
              </w:rPr>
              <w:t>File name: ACA</w:t>
            </w:r>
            <w:r>
              <w:rPr>
                <w:noProof/>
                <w:sz w:val="18"/>
                <w:szCs w:val="18"/>
              </w:rPr>
              <w:t>20</w:t>
            </w:r>
            <w:r w:rsidRPr="00A72103">
              <w:rPr>
                <w:noProof/>
                <w:sz w:val="18"/>
                <w:szCs w:val="18"/>
              </w:rPr>
              <w:t xml:space="preserve"> Social_2</w:t>
            </w:r>
          </w:p>
          <w:p w:rsidR="00D075EE" w:rsidRDefault="00D075EE" w:rsidP="00B5501A">
            <w:pP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D075EE" w:rsidRPr="008D5B3B" w:rsidRDefault="00D075EE" w:rsidP="00D075EE">
            <w:pPr>
              <w:rPr>
                <w:noProof/>
                <w:sz w:val="20"/>
                <w:szCs w:val="20"/>
                <w:u w:val="single"/>
              </w:rPr>
            </w:pPr>
            <w:r w:rsidRPr="00AD5CB6">
              <w:rPr>
                <w:noProof/>
                <w:sz w:val="20"/>
                <w:szCs w:val="20"/>
              </w:rPr>
              <w:t>Together as Catholics, homeless, pregnant women</w:t>
            </w:r>
            <w:r>
              <w:rPr>
                <w:noProof/>
                <w:sz w:val="20"/>
                <w:szCs w:val="20"/>
              </w:rPr>
              <w:t xml:space="preserve"> find safety,</w:t>
            </w:r>
            <w:r w:rsidRPr="00AD5CB6">
              <w:rPr>
                <w:noProof/>
                <w:sz w:val="20"/>
                <w:szCs w:val="20"/>
              </w:rPr>
              <w:t xml:space="preserve"> learn parenting and how to be a family. </w:t>
            </w:r>
            <w:r>
              <w:rPr>
                <w:noProof/>
                <w:sz w:val="20"/>
                <w:szCs w:val="20"/>
              </w:rPr>
              <w:t>We also help our parish to reach out in love to our neighbors in need.  Prayerfully consider making a gift today. 25% comes back to our parish.</w:t>
            </w:r>
            <w:r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</w:p>
          <w:p w:rsidR="00D075EE" w:rsidRPr="00AD5CB6" w:rsidRDefault="00D075EE" w:rsidP="00D075E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hyperlink r:id="rId15" w:history="1">
              <w:r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  <w:r w:rsidRPr="006B0C45">
              <w:rPr>
                <w:rStyle w:val="Hyperlink"/>
                <w:rFonts w:eastAsia="Times New Roman" w:cstheme="minorHAnsi"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eastAsia="Times New Roman" w:cstheme="minorHAnsi"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8222DC" w:rsidRDefault="008222DC" w:rsidP="008222DC">
            <w:pPr>
              <w:rPr>
                <w:noProof/>
                <w:sz w:val="20"/>
                <w:szCs w:val="20"/>
              </w:rPr>
            </w:pPr>
            <w:r w:rsidRPr="00AD5CB6">
              <w:rPr>
                <w:noProof/>
                <w:sz w:val="20"/>
                <w:szCs w:val="20"/>
              </w:rPr>
              <w:t>Together as Catholics, homeless, pregnant women</w:t>
            </w:r>
            <w:r>
              <w:rPr>
                <w:noProof/>
                <w:sz w:val="20"/>
                <w:szCs w:val="20"/>
              </w:rPr>
              <w:t xml:space="preserve"> find safety,</w:t>
            </w:r>
            <w:r w:rsidRPr="00AD5CB6">
              <w:rPr>
                <w:noProof/>
                <w:sz w:val="20"/>
                <w:szCs w:val="20"/>
              </w:rPr>
              <w:t xml:space="preserve"> learn parenting and how to be a family.</w:t>
            </w:r>
          </w:p>
          <w:p w:rsidR="008222DC" w:rsidRPr="008D5B3B" w:rsidRDefault="008222DC" w:rsidP="008222DC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Prayerfully consider making a gift today. 25% </w:t>
            </w:r>
            <w:r>
              <w:rPr>
                <w:noProof/>
                <w:sz w:val="20"/>
                <w:szCs w:val="20"/>
              </w:rPr>
              <w:t>comes</w:t>
            </w:r>
            <w:r>
              <w:rPr>
                <w:noProof/>
                <w:sz w:val="20"/>
                <w:szCs w:val="20"/>
              </w:rPr>
              <w:t xml:space="preserve"> back to our parish.</w:t>
            </w:r>
            <w:r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</w:p>
          <w:p w:rsidR="008222DC" w:rsidRPr="000C69C4" w:rsidRDefault="008222DC" w:rsidP="008222DC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hyperlink r:id="rId16" w:history="1">
              <w:r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  <w:p w:rsidR="00D075EE" w:rsidRDefault="00D075EE" w:rsidP="007E2D77">
            <w:pPr>
              <w:rPr>
                <w:noProof/>
                <w:sz w:val="20"/>
                <w:szCs w:val="20"/>
              </w:rPr>
            </w:pPr>
          </w:p>
        </w:tc>
      </w:tr>
      <w:tr w:rsidR="00B6784F" w:rsidTr="00235C5F">
        <w:tc>
          <w:tcPr>
            <w:tcW w:w="2448" w:type="dxa"/>
          </w:tcPr>
          <w:p w:rsidR="00B6784F" w:rsidRPr="00474E49" w:rsidRDefault="00B6784F" w:rsidP="00D075EE">
            <w:pPr>
              <w:rPr>
                <w:b/>
                <w:noProof/>
              </w:rPr>
            </w:pPr>
            <w:r w:rsidRPr="00D075EE">
              <w:rPr>
                <w:b/>
                <w:noProof/>
              </w:rPr>
              <w:t>March 1</w:t>
            </w:r>
            <w:r w:rsidR="00D075EE" w:rsidRPr="00D075EE">
              <w:rPr>
                <w:b/>
                <w:noProof/>
              </w:rPr>
              <w:t>6</w:t>
            </w:r>
            <w:r w:rsidRPr="00D075EE">
              <w:rPr>
                <w:b/>
                <w:noProof/>
              </w:rPr>
              <w:t xml:space="preserve">  – April 13</w:t>
            </w:r>
          </w:p>
        </w:tc>
        <w:tc>
          <w:tcPr>
            <w:tcW w:w="2250" w:type="dxa"/>
          </w:tcPr>
          <w:p w:rsidR="00B6784F" w:rsidRDefault="00144712" w:rsidP="00B5501A">
            <w:pP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 wp14:anchorId="12AFBBC1" wp14:editId="7AC29B40">
                  <wp:extent cx="1264920" cy="1264920"/>
                  <wp:effectExtent l="0" t="0" r="0" b="0"/>
                  <wp:docPr id="11" name="Picture 11" descr="C:\Users\Kathy\Documents\clients\Diocese\Annual Appeal\2020 ANNUAL APPEAL\website\Parish social media\ACA20_socia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hy\Documents\clients\Diocese\Annual Appeal\2020 ANNUAL APPEAL\website\Parish social media\ACA20_social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712" w:rsidRDefault="00144712" w:rsidP="00B5501A">
            <w:pPr>
              <w:rPr>
                <w:noProof/>
                <w:sz w:val="18"/>
                <w:szCs w:val="18"/>
              </w:rPr>
            </w:pPr>
          </w:p>
          <w:p w:rsidR="00B6784F" w:rsidRDefault="00B6784F" w:rsidP="00B5501A">
            <w:pP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</w:pPr>
            <w:r w:rsidRPr="00A72103">
              <w:rPr>
                <w:noProof/>
                <w:sz w:val="18"/>
                <w:szCs w:val="18"/>
              </w:rPr>
              <w:t>File name: ACA</w:t>
            </w:r>
            <w:r>
              <w:rPr>
                <w:noProof/>
                <w:sz w:val="18"/>
                <w:szCs w:val="18"/>
              </w:rPr>
              <w:t>20</w:t>
            </w:r>
            <w:r w:rsidRPr="00A72103">
              <w:rPr>
                <w:noProof/>
                <w:sz w:val="18"/>
                <w:szCs w:val="18"/>
              </w:rPr>
              <w:t xml:space="preserve"> Social_3</w:t>
            </w:r>
          </w:p>
          <w:p w:rsidR="00B6784F" w:rsidRDefault="00B6784F" w:rsidP="00B5501A">
            <w:pP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AD5CB6" w:rsidRPr="008D5B3B" w:rsidRDefault="00AD5CB6" w:rsidP="00AD5CB6">
            <w:pPr>
              <w:rPr>
                <w:noProof/>
                <w:sz w:val="20"/>
                <w:szCs w:val="20"/>
                <w:u w:val="single"/>
              </w:rPr>
            </w:pPr>
            <w:r w:rsidRPr="00AD5CB6">
              <w:rPr>
                <w:noProof/>
                <w:sz w:val="20"/>
                <w:szCs w:val="20"/>
              </w:rPr>
              <w:t>Together as Catholics, families are supported with parent education, English classes and a place to go for emotional support.</w:t>
            </w:r>
            <w:r>
              <w:rPr>
                <w:noProof/>
                <w:sz w:val="20"/>
                <w:szCs w:val="20"/>
              </w:rPr>
              <w:t xml:space="preserve"> We also help our parish to reach out in love to our neighbors in need.  Prayerfully consider making a gift today. 25% comes back to our parish.</w:t>
            </w:r>
            <w:r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</w:p>
          <w:p w:rsidR="00B6784F" w:rsidRPr="007F1BDB" w:rsidRDefault="006A22F4" w:rsidP="006B0C45">
            <w:pPr>
              <w:rPr>
                <w:noProof/>
                <w:sz w:val="20"/>
                <w:szCs w:val="20"/>
                <w:highlight w:val="yellow"/>
              </w:rPr>
            </w:pPr>
            <w:hyperlink r:id="rId18" w:history="1">
              <w:r w:rsidR="00D075EE"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</w:tc>
        <w:tc>
          <w:tcPr>
            <w:tcW w:w="2610" w:type="dxa"/>
          </w:tcPr>
          <w:p w:rsidR="008222DC" w:rsidRPr="008D5B3B" w:rsidRDefault="008222DC" w:rsidP="008222DC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>Together as Catholics, disaster victims, like those who lost everything in Northern California’s devastating wildfires, find relief.  Prayerfully consider making a gift today.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25% comes back to our parish.</w:t>
            </w:r>
            <w:r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</w:p>
          <w:p w:rsidR="008222DC" w:rsidRPr="000C69C4" w:rsidRDefault="008222DC" w:rsidP="008222DC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hyperlink r:id="rId19" w:history="1">
              <w:r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  <w:p w:rsidR="00B6784F" w:rsidRDefault="00B6784F" w:rsidP="007E2D77">
            <w:pPr>
              <w:rPr>
                <w:noProof/>
                <w:sz w:val="20"/>
                <w:szCs w:val="20"/>
              </w:rPr>
            </w:pPr>
          </w:p>
        </w:tc>
      </w:tr>
      <w:tr w:rsidR="007E2D77" w:rsidTr="00235C5F">
        <w:tc>
          <w:tcPr>
            <w:tcW w:w="2448" w:type="dxa"/>
          </w:tcPr>
          <w:p w:rsidR="007E2D77" w:rsidRPr="00474E49" w:rsidRDefault="007E2D77" w:rsidP="00B5501A">
            <w:pPr>
              <w:rPr>
                <w:b/>
                <w:noProof/>
              </w:rPr>
            </w:pPr>
          </w:p>
          <w:p w:rsidR="007E2D77" w:rsidRPr="00474E49" w:rsidRDefault="007E2D77" w:rsidP="00B5501A">
            <w:pPr>
              <w:rPr>
                <w:b/>
                <w:noProof/>
              </w:rPr>
            </w:pPr>
          </w:p>
          <w:p w:rsidR="007E2D77" w:rsidRPr="00474E49" w:rsidRDefault="00235C5F" w:rsidP="00D075EE">
            <w:pPr>
              <w:rPr>
                <w:b/>
                <w:noProof/>
              </w:rPr>
            </w:pPr>
            <w:r w:rsidRPr="00D075EE">
              <w:rPr>
                <w:b/>
                <w:noProof/>
              </w:rPr>
              <w:t>April 1</w:t>
            </w:r>
            <w:r w:rsidR="00D075EE" w:rsidRPr="00D075EE">
              <w:rPr>
                <w:b/>
                <w:noProof/>
              </w:rPr>
              <w:t>4 – May 14</w:t>
            </w:r>
          </w:p>
        </w:tc>
        <w:tc>
          <w:tcPr>
            <w:tcW w:w="2250" w:type="dxa"/>
          </w:tcPr>
          <w:p w:rsidR="00144712" w:rsidRDefault="00144712" w:rsidP="00B5501A">
            <w:pPr>
              <w:rPr>
                <w:noProof/>
                <w:sz w:val="18"/>
                <w:szCs w:val="18"/>
              </w:rPr>
            </w:pPr>
          </w:p>
          <w:p w:rsidR="00144712" w:rsidRDefault="00144712" w:rsidP="00B5501A">
            <w:pPr>
              <w:rPr>
                <w:noProof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 wp14:anchorId="7BBB979F" wp14:editId="66B4A825">
                  <wp:extent cx="1249680" cy="1249680"/>
                  <wp:effectExtent l="0" t="0" r="7620" b="7620"/>
                  <wp:docPr id="14" name="Picture 14" descr="C:\Users\Kathy\Documents\clients\Diocese\Annual Appeal\2020 ANNUAL APPEAL\website\Parish social media\ACA20_social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thy\Documents\clients\Diocese\Annual Appeal\2020 ANNUAL APPEAL\website\Parish social media\ACA20_social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712" w:rsidRDefault="00144712" w:rsidP="00B5501A">
            <w:pPr>
              <w:rPr>
                <w:noProof/>
                <w:sz w:val="18"/>
                <w:szCs w:val="18"/>
              </w:rPr>
            </w:pPr>
          </w:p>
          <w:p w:rsidR="000A2240" w:rsidRPr="00A72103" w:rsidRDefault="007E2D77" w:rsidP="00B5501A">
            <w:pPr>
              <w:rPr>
                <w:noProof/>
                <w:sz w:val="18"/>
                <w:szCs w:val="18"/>
              </w:rPr>
            </w:pPr>
            <w:r w:rsidRPr="00A72103">
              <w:rPr>
                <w:noProof/>
                <w:sz w:val="18"/>
                <w:szCs w:val="18"/>
              </w:rPr>
              <w:t>File name: ACA</w:t>
            </w:r>
            <w:r w:rsidR="007F1BDB">
              <w:rPr>
                <w:noProof/>
                <w:sz w:val="18"/>
                <w:szCs w:val="18"/>
              </w:rPr>
              <w:t>20</w:t>
            </w:r>
            <w:r w:rsidRPr="00A72103">
              <w:rPr>
                <w:noProof/>
                <w:sz w:val="18"/>
                <w:szCs w:val="18"/>
              </w:rPr>
              <w:t xml:space="preserve"> Social_</w:t>
            </w:r>
            <w:r w:rsidR="00B6784F">
              <w:rPr>
                <w:noProof/>
                <w:sz w:val="18"/>
                <w:szCs w:val="18"/>
              </w:rPr>
              <w:t>4</w:t>
            </w:r>
          </w:p>
          <w:p w:rsidR="007E2D77" w:rsidRDefault="007E2D77" w:rsidP="00B5501A">
            <w:pPr>
              <w:rPr>
                <w:noProof/>
              </w:rPr>
            </w:pPr>
          </w:p>
        </w:tc>
        <w:tc>
          <w:tcPr>
            <w:tcW w:w="3600" w:type="dxa"/>
          </w:tcPr>
          <w:p w:rsidR="00B6784F" w:rsidRPr="008D5B3B" w:rsidRDefault="007E2D77" w:rsidP="00B6784F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Together as Catholics, disaster victims, like those who lost everything in </w:t>
            </w:r>
            <w:r w:rsidR="007F1BDB">
              <w:rPr>
                <w:noProof/>
                <w:sz w:val="20"/>
                <w:szCs w:val="20"/>
              </w:rPr>
              <w:t xml:space="preserve">Northern California’s devastating wildfires, </w:t>
            </w:r>
            <w:r>
              <w:rPr>
                <w:noProof/>
                <w:sz w:val="20"/>
                <w:szCs w:val="20"/>
              </w:rPr>
              <w:t xml:space="preserve">find relief. We also help our parish to reach out in love to our neighbors in need. </w:t>
            </w:r>
            <w:r w:rsidR="00B6784F">
              <w:rPr>
                <w:noProof/>
                <w:sz w:val="20"/>
                <w:szCs w:val="20"/>
              </w:rPr>
              <w:t xml:space="preserve"> </w:t>
            </w:r>
            <w:r w:rsidR="00AD5CB6">
              <w:rPr>
                <w:noProof/>
                <w:sz w:val="20"/>
                <w:szCs w:val="20"/>
              </w:rPr>
              <w:t>P</w:t>
            </w:r>
            <w:r w:rsidR="00B6784F">
              <w:rPr>
                <w:noProof/>
                <w:sz w:val="20"/>
                <w:szCs w:val="20"/>
              </w:rPr>
              <w:t>rayerfully consider making a gift today. 25% comes back to our parish.</w:t>
            </w:r>
            <w:r w:rsidR="00B6784F"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</w:p>
          <w:p w:rsidR="007E2D77" w:rsidRPr="000C69C4" w:rsidRDefault="006A22F4" w:rsidP="000C69C4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  <w:hyperlink r:id="rId21" w:history="1">
              <w:r w:rsidR="007E2D77"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  <w:p w:rsidR="007E2D77" w:rsidRPr="008D5B3B" w:rsidRDefault="007E2D77" w:rsidP="00B5501A">
            <w:pPr>
              <w:rPr>
                <w:noProof/>
                <w:sz w:val="20"/>
                <w:szCs w:val="20"/>
                <w:u w:val="single"/>
              </w:rPr>
            </w:pPr>
            <w:r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</w:p>
          <w:p w:rsidR="007E2D77" w:rsidRPr="00474E49" w:rsidRDefault="007E2D77" w:rsidP="00B5501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10" w:type="dxa"/>
          </w:tcPr>
          <w:p w:rsidR="007E2D77" w:rsidRPr="008D5B3B" w:rsidRDefault="007E2D77" w:rsidP="007E2D77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>Together as Catholics, disaster victims, like those who lost everything in last year’s Carr and Camp fires, find relief. Give generously this weekend at Mass. Or donate online. 25% comes back to our parish.</w:t>
            </w:r>
            <w:r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</w:p>
          <w:p w:rsidR="007E2D77" w:rsidRPr="000C69C4" w:rsidRDefault="006A22F4" w:rsidP="007E2D77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  <w:hyperlink r:id="rId22" w:history="1">
              <w:r w:rsidR="007E2D77"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  <w:p w:rsidR="007E2D77" w:rsidRDefault="007E2D77" w:rsidP="006B0C45">
            <w:pPr>
              <w:rPr>
                <w:noProof/>
                <w:sz w:val="20"/>
                <w:szCs w:val="20"/>
              </w:rPr>
            </w:pPr>
          </w:p>
        </w:tc>
      </w:tr>
      <w:tr w:rsidR="007E2D77" w:rsidTr="00235C5F">
        <w:tc>
          <w:tcPr>
            <w:tcW w:w="2448" w:type="dxa"/>
          </w:tcPr>
          <w:p w:rsidR="007E2D77" w:rsidRPr="00474E49" w:rsidRDefault="007E2D77" w:rsidP="007E2D77">
            <w:pPr>
              <w:rPr>
                <w:b/>
                <w:noProof/>
              </w:rPr>
            </w:pPr>
          </w:p>
          <w:p w:rsidR="007E2D77" w:rsidRPr="00474E49" w:rsidRDefault="00235C5F" w:rsidP="00D075EE">
            <w:pPr>
              <w:rPr>
                <w:b/>
                <w:noProof/>
              </w:rPr>
            </w:pPr>
            <w:r w:rsidRPr="00D075EE">
              <w:rPr>
                <w:b/>
                <w:noProof/>
              </w:rPr>
              <w:lastRenderedPageBreak/>
              <w:t>May 1</w:t>
            </w:r>
            <w:r w:rsidR="00D075EE" w:rsidRPr="00D075EE">
              <w:rPr>
                <w:b/>
                <w:noProof/>
              </w:rPr>
              <w:t>5 – June 15</w:t>
            </w:r>
          </w:p>
        </w:tc>
        <w:tc>
          <w:tcPr>
            <w:tcW w:w="2250" w:type="dxa"/>
          </w:tcPr>
          <w:p w:rsidR="007E2D77" w:rsidRDefault="007E2D77" w:rsidP="007E2D77">
            <w:pPr>
              <w:rPr>
                <w:noProof/>
              </w:rPr>
            </w:pPr>
          </w:p>
          <w:p w:rsidR="00144712" w:rsidRDefault="00144712" w:rsidP="007E2D77">
            <w:pPr>
              <w:rPr>
                <w:noProof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4502857D" wp14:editId="0CC7EB93">
                  <wp:extent cx="1211580" cy="1211580"/>
                  <wp:effectExtent l="0" t="0" r="7620" b="7620"/>
                  <wp:docPr id="16" name="Picture 16" descr="C:\Users\Kathy\Documents\clients\Diocese\Annual Appeal\2020 ANNUAL APPEAL\website\Parish social media\ACA20_social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thy\Documents\clients\Diocese\Annual Appeal\2020 ANNUAL APPEAL\website\Parish social media\ACA20_social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712" w:rsidRDefault="00144712" w:rsidP="00B6784F">
            <w:pPr>
              <w:rPr>
                <w:noProof/>
                <w:sz w:val="18"/>
                <w:szCs w:val="18"/>
              </w:rPr>
            </w:pPr>
          </w:p>
          <w:p w:rsidR="007E2D77" w:rsidRPr="00A72103" w:rsidRDefault="007E2D77" w:rsidP="00B6784F">
            <w:pPr>
              <w:rPr>
                <w:noProof/>
                <w:sz w:val="18"/>
                <w:szCs w:val="18"/>
              </w:rPr>
            </w:pPr>
            <w:r w:rsidRPr="00A72103">
              <w:rPr>
                <w:noProof/>
                <w:sz w:val="18"/>
                <w:szCs w:val="18"/>
              </w:rPr>
              <w:t>File name: ACA</w:t>
            </w:r>
            <w:r w:rsidR="007F1BDB">
              <w:rPr>
                <w:noProof/>
                <w:sz w:val="18"/>
                <w:szCs w:val="18"/>
              </w:rPr>
              <w:t xml:space="preserve">20 </w:t>
            </w:r>
            <w:r w:rsidRPr="00A72103">
              <w:rPr>
                <w:noProof/>
                <w:sz w:val="18"/>
                <w:szCs w:val="18"/>
              </w:rPr>
              <w:t>Social_</w:t>
            </w:r>
            <w:r w:rsidR="00B6784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:rsidR="007E2D77" w:rsidRPr="008D5B3B" w:rsidRDefault="007E2D77" w:rsidP="007E2D77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Together as Catholics, </w:t>
            </w:r>
            <w:r w:rsidR="007F1BDB">
              <w:rPr>
                <w:noProof/>
                <w:sz w:val="20"/>
                <w:szCs w:val="20"/>
              </w:rPr>
              <w:t>adults gain life-</w:t>
            </w:r>
            <w:r w:rsidR="007F1BDB">
              <w:rPr>
                <w:noProof/>
                <w:sz w:val="20"/>
                <w:szCs w:val="20"/>
              </w:rPr>
              <w:lastRenderedPageBreak/>
              <w:t>improvin</w:t>
            </w:r>
            <w:r w:rsidR="006855BB">
              <w:rPr>
                <w:noProof/>
                <w:sz w:val="20"/>
                <w:szCs w:val="20"/>
              </w:rPr>
              <w:t>g</w:t>
            </w:r>
            <w:r w:rsidR="007F1BDB">
              <w:rPr>
                <w:noProof/>
                <w:sz w:val="20"/>
                <w:szCs w:val="20"/>
              </w:rPr>
              <w:t xml:space="preserve"> skills. </w:t>
            </w:r>
            <w:r>
              <w:rPr>
                <w:noProof/>
                <w:sz w:val="20"/>
                <w:szCs w:val="20"/>
              </w:rPr>
              <w:t>We also help our parish to reach out in love to our neighbors in need. If you haven’t already made a gift to the Annual Catholic Appeal, prayerfully consider making a gift today.   25% comes back to our parish.</w:t>
            </w:r>
            <w:r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</w:p>
          <w:p w:rsidR="007E2D77" w:rsidRPr="000C69C4" w:rsidRDefault="006A22F4" w:rsidP="007E2D77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  <w:hyperlink r:id="rId24" w:history="1">
              <w:r w:rsidR="007E2D77"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  <w:p w:rsidR="007E2D77" w:rsidRPr="00474E49" w:rsidRDefault="007E2D77" w:rsidP="007E2D7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10" w:type="dxa"/>
          </w:tcPr>
          <w:p w:rsidR="007E2D77" w:rsidRPr="008D5B3B" w:rsidRDefault="008222DC" w:rsidP="008222DC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Together as Catholics, adults </w:t>
            </w:r>
            <w:r>
              <w:rPr>
                <w:noProof/>
                <w:sz w:val="20"/>
                <w:szCs w:val="20"/>
              </w:rPr>
              <w:lastRenderedPageBreak/>
              <w:t xml:space="preserve">gain life-improving skills. Prayerfully consider making a gift today. </w:t>
            </w:r>
            <w:r w:rsidR="007E2D77">
              <w:rPr>
                <w:noProof/>
                <w:sz w:val="20"/>
                <w:szCs w:val="20"/>
              </w:rPr>
              <w:t>25% comes back to our parish.</w:t>
            </w:r>
            <w:r w:rsidR="007E2D77"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</w:p>
          <w:p w:rsidR="007E2D77" w:rsidRPr="000C69C4" w:rsidRDefault="006A22F4" w:rsidP="007E2D77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  <w:hyperlink r:id="rId25" w:history="1">
              <w:r w:rsidR="007E2D77"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  <w:p w:rsidR="007E2D77" w:rsidRPr="00474E49" w:rsidRDefault="007E2D77" w:rsidP="007E2D77">
            <w:pPr>
              <w:rPr>
                <w:noProof/>
                <w:sz w:val="20"/>
                <w:szCs w:val="20"/>
              </w:rPr>
            </w:pPr>
          </w:p>
        </w:tc>
      </w:tr>
      <w:tr w:rsidR="007E2D77" w:rsidTr="00235C5F">
        <w:tc>
          <w:tcPr>
            <w:tcW w:w="2448" w:type="dxa"/>
          </w:tcPr>
          <w:p w:rsidR="007E2D77" w:rsidRPr="00474E49" w:rsidRDefault="00D075EE" w:rsidP="00D075EE">
            <w:pPr>
              <w:rPr>
                <w:b/>
                <w:noProof/>
              </w:rPr>
            </w:pPr>
            <w:r w:rsidRPr="00D075EE">
              <w:rPr>
                <w:b/>
                <w:noProof/>
              </w:rPr>
              <w:lastRenderedPageBreak/>
              <w:t>June</w:t>
            </w:r>
            <w:r w:rsidR="00235C5F" w:rsidRPr="00D075EE">
              <w:rPr>
                <w:b/>
                <w:noProof/>
              </w:rPr>
              <w:t xml:space="preserve"> 15 –</w:t>
            </w:r>
            <w:r w:rsidR="007E2D77" w:rsidRPr="00D075EE">
              <w:rPr>
                <w:b/>
                <w:noProof/>
              </w:rPr>
              <w:t xml:space="preserve"> </w:t>
            </w:r>
            <w:r w:rsidR="00235C5F" w:rsidRPr="00D075EE">
              <w:rPr>
                <w:b/>
                <w:noProof/>
              </w:rPr>
              <w:t>Ju</w:t>
            </w:r>
            <w:r w:rsidRPr="00D075EE">
              <w:rPr>
                <w:b/>
                <w:noProof/>
              </w:rPr>
              <w:t>ly</w:t>
            </w:r>
            <w:r w:rsidR="00235C5F" w:rsidRPr="00D075EE">
              <w:rPr>
                <w:b/>
                <w:noProof/>
              </w:rPr>
              <w:t xml:space="preserve"> 15</w:t>
            </w:r>
          </w:p>
        </w:tc>
        <w:tc>
          <w:tcPr>
            <w:tcW w:w="2250" w:type="dxa"/>
          </w:tcPr>
          <w:p w:rsidR="007E2D77" w:rsidRDefault="007E2D77" w:rsidP="007E2D77">
            <w:pP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</w:pPr>
          </w:p>
          <w:p w:rsidR="00144712" w:rsidRDefault="00144712" w:rsidP="007E2D77">
            <w:pP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 wp14:anchorId="6068A498" wp14:editId="297F38E1">
                  <wp:extent cx="1280160" cy="1280160"/>
                  <wp:effectExtent l="0" t="0" r="0" b="0"/>
                  <wp:docPr id="19" name="Picture 19" descr="C:\Users\Kathy\Documents\clients\Diocese\Annual Appeal\2020 ANNUAL APPEAL\website\Parish social media\ACA20_social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hy\Documents\clients\Diocese\Annual Appeal\2020 ANNUAL APPEAL\website\Parish social media\ACA20_social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712" w:rsidRDefault="00144712" w:rsidP="007E2D77">
            <w:pP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</w:pPr>
          </w:p>
          <w:p w:rsidR="007E2D77" w:rsidRPr="00A72103" w:rsidRDefault="007E2D77" w:rsidP="00B6784F">
            <w:pPr>
              <w:rPr>
                <w:noProof/>
                <w:sz w:val="18"/>
                <w:szCs w:val="18"/>
              </w:rPr>
            </w:pPr>
            <w:r w:rsidRPr="00A72103">
              <w:rPr>
                <w:noProof/>
                <w:sz w:val="18"/>
                <w:szCs w:val="18"/>
              </w:rPr>
              <w:t>File name: ACA</w:t>
            </w:r>
            <w:r w:rsidR="007F1BDB">
              <w:rPr>
                <w:noProof/>
                <w:sz w:val="18"/>
                <w:szCs w:val="18"/>
              </w:rPr>
              <w:t>20</w:t>
            </w:r>
            <w:r w:rsidRPr="00A72103">
              <w:rPr>
                <w:noProof/>
                <w:sz w:val="18"/>
                <w:szCs w:val="18"/>
              </w:rPr>
              <w:t xml:space="preserve"> Social_</w:t>
            </w:r>
            <w:r w:rsidR="00B6784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3600" w:type="dxa"/>
          </w:tcPr>
          <w:p w:rsidR="007E2D77" w:rsidRDefault="006855BB" w:rsidP="007E2D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Together as Catholics, adults gain life-improvin</w:t>
            </w:r>
            <w:r w:rsidR="00AD5CB6">
              <w:rPr>
                <w:noProof/>
                <w:sz w:val="20"/>
                <w:szCs w:val="20"/>
              </w:rPr>
              <w:t>g</w:t>
            </w:r>
            <w:r>
              <w:rPr>
                <w:noProof/>
                <w:sz w:val="20"/>
                <w:szCs w:val="20"/>
              </w:rPr>
              <w:t xml:space="preserve"> skills. </w:t>
            </w:r>
            <w:r w:rsidR="007E2D77">
              <w:rPr>
                <w:noProof/>
                <w:sz w:val="20"/>
                <w:szCs w:val="20"/>
              </w:rPr>
              <w:t>We also help our parish to reach out in love to our neighbors in need. If you haven’t already made a gift to the Annual Catholic Appeal, prayerfully consider making a gift today.</w:t>
            </w:r>
          </w:p>
          <w:p w:rsidR="007E2D77" w:rsidRPr="000C69C4" w:rsidRDefault="007E2D77" w:rsidP="007E2D77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>25% comes back to our parish.</w:t>
            </w:r>
            <w:r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  <w:hyperlink r:id="rId27" w:history="1">
              <w:r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  <w:p w:rsidR="007E2D77" w:rsidRPr="00474E49" w:rsidRDefault="007E2D77" w:rsidP="007E2D7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10" w:type="dxa"/>
          </w:tcPr>
          <w:p w:rsidR="007E2D77" w:rsidRPr="000C69C4" w:rsidRDefault="008222DC" w:rsidP="007E2D77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Together as Catholics, adults gain life-improving skills.  Prayerfully consider making a gift today. </w:t>
            </w:r>
            <w:r w:rsidR="007E2D77">
              <w:rPr>
                <w:noProof/>
                <w:sz w:val="20"/>
                <w:szCs w:val="20"/>
              </w:rPr>
              <w:t>25% comes back to our parish.</w:t>
            </w:r>
            <w:r w:rsidR="007E2D77"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  <w:hyperlink r:id="rId28" w:history="1">
              <w:r w:rsidR="007E2D77"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  <w:p w:rsidR="007E2D77" w:rsidRDefault="007E2D77" w:rsidP="007E2D77">
            <w:pPr>
              <w:rPr>
                <w:noProof/>
                <w:sz w:val="20"/>
                <w:szCs w:val="20"/>
              </w:rPr>
            </w:pPr>
          </w:p>
        </w:tc>
      </w:tr>
      <w:tr w:rsidR="007E2D77" w:rsidTr="00235C5F">
        <w:tc>
          <w:tcPr>
            <w:tcW w:w="2448" w:type="dxa"/>
          </w:tcPr>
          <w:p w:rsidR="007E2D77" w:rsidRDefault="00235C5F" w:rsidP="00D075EE">
            <w:pPr>
              <w:rPr>
                <w:b/>
                <w:noProof/>
              </w:rPr>
            </w:pPr>
            <w:r w:rsidRPr="00D075EE">
              <w:rPr>
                <w:b/>
                <w:noProof/>
              </w:rPr>
              <w:t>Ju</w:t>
            </w:r>
            <w:r w:rsidR="00D075EE" w:rsidRPr="00D075EE">
              <w:rPr>
                <w:b/>
                <w:noProof/>
              </w:rPr>
              <w:t xml:space="preserve">ly </w:t>
            </w:r>
            <w:r w:rsidRPr="00D075EE">
              <w:rPr>
                <w:b/>
                <w:noProof/>
              </w:rPr>
              <w:t xml:space="preserve">15 </w:t>
            </w:r>
            <w:r w:rsidR="00D075EE" w:rsidRPr="00D075EE">
              <w:rPr>
                <w:b/>
                <w:noProof/>
              </w:rPr>
              <w:t>+</w:t>
            </w:r>
            <w:r w:rsidR="00D075E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250" w:type="dxa"/>
          </w:tcPr>
          <w:p w:rsidR="007E2D77" w:rsidRDefault="007E2D77" w:rsidP="007E2D77">
            <w:pP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</w:pPr>
          </w:p>
          <w:p w:rsidR="00144712" w:rsidRDefault="00144712" w:rsidP="007E2D77">
            <w:pP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80160" cy="1280160"/>
                  <wp:effectExtent l="0" t="0" r="0" b="0"/>
                  <wp:docPr id="20" name="Picture 20" descr="C:\Users\Kathy\Documents\clients\Diocese\Annual Appeal\2020 ANNUAL APPEAL\website\Parish social media\ACA20_social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thy\Documents\clients\Diocese\Annual Appeal\2020 ANNUAL APPEAL\website\Parish social media\ACA20_social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712" w:rsidRDefault="00144712" w:rsidP="007E2D77">
            <w:pP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</w:pPr>
          </w:p>
          <w:p w:rsidR="007E2D77" w:rsidRPr="00A72103" w:rsidRDefault="007E2D77" w:rsidP="00B6784F">
            <w:pPr>
              <w:rPr>
                <w:noProof/>
                <w:sz w:val="18"/>
                <w:szCs w:val="18"/>
              </w:rPr>
            </w:pPr>
            <w:r w:rsidRPr="00A72103">
              <w:rPr>
                <w:noProof/>
                <w:sz w:val="18"/>
                <w:szCs w:val="18"/>
              </w:rPr>
              <w:t>File name: ACA</w:t>
            </w:r>
            <w:r w:rsidR="007F1BDB">
              <w:rPr>
                <w:noProof/>
                <w:sz w:val="18"/>
                <w:szCs w:val="18"/>
              </w:rPr>
              <w:t>20</w:t>
            </w:r>
            <w:r w:rsidRPr="00A72103">
              <w:rPr>
                <w:noProof/>
                <w:sz w:val="18"/>
                <w:szCs w:val="18"/>
              </w:rPr>
              <w:t xml:space="preserve"> Social_</w:t>
            </w:r>
            <w:r w:rsidR="00B6784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3600" w:type="dxa"/>
          </w:tcPr>
          <w:p w:rsidR="007E2D77" w:rsidRPr="008D5B3B" w:rsidRDefault="007E2D77" w:rsidP="007E2D77">
            <w:pPr>
              <w:rPr>
                <w:noProof/>
                <w:sz w:val="20"/>
                <w:szCs w:val="20"/>
                <w:u w:val="single"/>
              </w:rPr>
            </w:pPr>
            <w:r w:rsidRPr="00AD5CB6">
              <w:rPr>
                <w:noProof/>
                <w:sz w:val="20"/>
                <w:szCs w:val="20"/>
              </w:rPr>
              <w:t xml:space="preserve">Together as Catholics, </w:t>
            </w:r>
            <w:r w:rsidR="00AD5CB6">
              <w:rPr>
                <w:noProof/>
                <w:sz w:val="20"/>
                <w:szCs w:val="20"/>
              </w:rPr>
              <w:t xml:space="preserve">single </w:t>
            </w:r>
            <w:r w:rsidR="00AD5CB6" w:rsidRPr="00AD5CB6">
              <w:rPr>
                <w:noProof/>
                <w:sz w:val="20"/>
                <w:szCs w:val="20"/>
              </w:rPr>
              <w:t>moms</w:t>
            </w:r>
            <w:r w:rsidR="00AD5CB6">
              <w:rPr>
                <w:noProof/>
                <w:sz w:val="20"/>
                <w:szCs w:val="20"/>
              </w:rPr>
              <w:t xml:space="preserve"> living on the margins</w:t>
            </w:r>
            <w:r w:rsidR="00AD5CB6" w:rsidRPr="00AD5CB6">
              <w:rPr>
                <w:noProof/>
                <w:sz w:val="20"/>
                <w:szCs w:val="20"/>
              </w:rPr>
              <w:t xml:space="preserve"> find food for their children and a path to self-confidence. </w:t>
            </w:r>
            <w:r>
              <w:rPr>
                <w:noProof/>
                <w:sz w:val="20"/>
                <w:szCs w:val="20"/>
              </w:rPr>
              <w:t>We also help our parish to reach out in love to our neighbors in need. If you haven’t already made a gift to the Annual Catholic Appeal, prayerfully consider making a gift today. 25% comes back to our parish.</w:t>
            </w:r>
            <w:r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</w:p>
          <w:p w:rsidR="007E2D77" w:rsidRPr="000C69C4" w:rsidRDefault="007E2D77" w:rsidP="007E2D77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hyperlink r:id="rId30" w:history="1">
              <w:r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  <w:p w:rsidR="007E2D77" w:rsidRPr="00474E49" w:rsidRDefault="007E2D77" w:rsidP="007E2D7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10" w:type="dxa"/>
          </w:tcPr>
          <w:p w:rsidR="007E2D77" w:rsidRPr="008D5B3B" w:rsidRDefault="008222DC" w:rsidP="007E2D77">
            <w:pPr>
              <w:rPr>
                <w:noProof/>
                <w:sz w:val="20"/>
                <w:szCs w:val="20"/>
                <w:u w:val="single"/>
              </w:rPr>
            </w:pPr>
            <w:r w:rsidRPr="00AD5CB6">
              <w:rPr>
                <w:noProof/>
                <w:sz w:val="20"/>
                <w:szCs w:val="20"/>
              </w:rPr>
              <w:t xml:space="preserve">Together as Catholics, </w:t>
            </w:r>
            <w:r>
              <w:rPr>
                <w:noProof/>
                <w:sz w:val="20"/>
                <w:szCs w:val="20"/>
              </w:rPr>
              <w:t xml:space="preserve">single </w:t>
            </w:r>
            <w:r w:rsidRPr="00AD5CB6">
              <w:rPr>
                <w:noProof/>
                <w:sz w:val="20"/>
                <w:szCs w:val="20"/>
              </w:rPr>
              <w:t>moms</w:t>
            </w:r>
            <w:r>
              <w:rPr>
                <w:noProof/>
                <w:sz w:val="20"/>
                <w:szCs w:val="20"/>
              </w:rPr>
              <w:t xml:space="preserve"> living on the margins</w:t>
            </w:r>
            <w:r w:rsidRPr="00AD5CB6">
              <w:rPr>
                <w:noProof/>
                <w:sz w:val="20"/>
                <w:szCs w:val="20"/>
              </w:rPr>
              <w:t xml:space="preserve"> find food for their children and a path to self-confidence. </w:t>
            </w:r>
            <w:r>
              <w:rPr>
                <w:noProof/>
                <w:sz w:val="20"/>
                <w:szCs w:val="20"/>
              </w:rPr>
              <w:t>Prayerfully consider making a gift today.</w:t>
            </w:r>
            <w:r w:rsidR="007E2D77">
              <w:rPr>
                <w:noProof/>
                <w:sz w:val="20"/>
                <w:szCs w:val="20"/>
              </w:rPr>
              <w:t>25% comes back to our parish.</w:t>
            </w:r>
            <w:r w:rsidR="007E2D77" w:rsidRPr="0061008A">
              <w:rPr>
                <w:noProof/>
                <w:sz w:val="20"/>
                <w:szCs w:val="20"/>
                <w:u w:val="single"/>
              </w:rPr>
              <w:t xml:space="preserve"> </w:t>
            </w:r>
          </w:p>
          <w:p w:rsidR="007E2D77" w:rsidRPr="000C69C4" w:rsidRDefault="007E2D77" w:rsidP="007E2D77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hyperlink r:id="rId31" w:history="1">
              <w:r w:rsidRPr="000C69C4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www.scd.org/donate</w:t>
              </w:r>
            </w:hyperlink>
          </w:p>
          <w:p w:rsidR="007E2D77" w:rsidRDefault="007E2D77" w:rsidP="007E2D77">
            <w:pPr>
              <w:rPr>
                <w:noProof/>
                <w:sz w:val="20"/>
                <w:szCs w:val="20"/>
              </w:rPr>
            </w:pPr>
          </w:p>
        </w:tc>
      </w:tr>
    </w:tbl>
    <w:p w:rsidR="00872A79" w:rsidRDefault="00872A79" w:rsidP="00B5501A">
      <w:pPr>
        <w:rPr>
          <w:noProof/>
        </w:rPr>
      </w:pPr>
    </w:p>
    <w:p w:rsidR="001D02FD" w:rsidRDefault="000A2240" w:rsidP="00551328">
      <w:pPr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       </w:t>
      </w:r>
    </w:p>
    <w:p w:rsidR="00572D17" w:rsidRDefault="00572D17" w:rsidP="00551328">
      <w:pPr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72D17" w:rsidRDefault="00572D17" w:rsidP="00551328">
      <w:pPr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72D17" w:rsidRDefault="00572D17" w:rsidP="00551328">
      <w:pPr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72D17" w:rsidRDefault="00572D17" w:rsidP="00551328">
      <w:pPr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72D17" w:rsidRDefault="00572D17" w:rsidP="00551328">
      <w:pPr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72D17" w:rsidRDefault="00572D17" w:rsidP="00551328">
      <w:pPr>
        <w:rPr>
          <w:rFonts w:ascii="Helvetica" w:eastAsia="Times New Roman" w:hAnsi="Helvetica" w:cs="Helvetica"/>
          <w:color w:val="000000"/>
          <w:sz w:val="21"/>
          <w:szCs w:val="21"/>
        </w:rPr>
      </w:pPr>
    </w:p>
    <w:sectPr w:rsidR="00572D17" w:rsidSect="005C787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8AF"/>
    <w:multiLevelType w:val="multilevel"/>
    <w:tmpl w:val="2AD0E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E7E0F"/>
    <w:multiLevelType w:val="hybridMultilevel"/>
    <w:tmpl w:val="03C2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481"/>
    <w:multiLevelType w:val="hybridMultilevel"/>
    <w:tmpl w:val="F646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2235F"/>
    <w:multiLevelType w:val="multilevel"/>
    <w:tmpl w:val="73D08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90D9E"/>
    <w:multiLevelType w:val="multilevel"/>
    <w:tmpl w:val="3AFA1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40"/>
    <w:rsid w:val="00050040"/>
    <w:rsid w:val="00060E42"/>
    <w:rsid w:val="000A2240"/>
    <w:rsid w:val="000C0F9D"/>
    <w:rsid w:val="000C69C4"/>
    <w:rsid w:val="0013685F"/>
    <w:rsid w:val="00144712"/>
    <w:rsid w:val="00145AB2"/>
    <w:rsid w:val="00195556"/>
    <w:rsid w:val="0019781B"/>
    <w:rsid w:val="001D02FD"/>
    <w:rsid w:val="001E0EBE"/>
    <w:rsid w:val="001E1A2D"/>
    <w:rsid w:val="00214040"/>
    <w:rsid w:val="00221B72"/>
    <w:rsid w:val="00235C5F"/>
    <w:rsid w:val="00237FED"/>
    <w:rsid w:val="00275E93"/>
    <w:rsid w:val="002E4C5F"/>
    <w:rsid w:val="00301D5A"/>
    <w:rsid w:val="00304B3A"/>
    <w:rsid w:val="003542BD"/>
    <w:rsid w:val="003845ED"/>
    <w:rsid w:val="0039455C"/>
    <w:rsid w:val="0039635A"/>
    <w:rsid w:val="003A63CA"/>
    <w:rsid w:val="003D3247"/>
    <w:rsid w:val="003D6B72"/>
    <w:rsid w:val="0042540B"/>
    <w:rsid w:val="00474E49"/>
    <w:rsid w:val="00495F70"/>
    <w:rsid w:val="004B1FCC"/>
    <w:rsid w:val="004F5730"/>
    <w:rsid w:val="00506389"/>
    <w:rsid w:val="00551328"/>
    <w:rsid w:val="00572D17"/>
    <w:rsid w:val="005C7876"/>
    <w:rsid w:val="005F050C"/>
    <w:rsid w:val="0061008A"/>
    <w:rsid w:val="006170F5"/>
    <w:rsid w:val="00642FEB"/>
    <w:rsid w:val="00676E4F"/>
    <w:rsid w:val="006855BB"/>
    <w:rsid w:val="00694B17"/>
    <w:rsid w:val="006A22F4"/>
    <w:rsid w:val="006B0C45"/>
    <w:rsid w:val="006B2A06"/>
    <w:rsid w:val="006F4EA7"/>
    <w:rsid w:val="007218FB"/>
    <w:rsid w:val="0072278D"/>
    <w:rsid w:val="00774B9B"/>
    <w:rsid w:val="007C77C5"/>
    <w:rsid w:val="007E2D77"/>
    <w:rsid w:val="007F1BDB"/>
    <w:rsid w:val="008222DC"/>
    <w:rsid w:val="00822782"/>
    <w:rsid w:val="00834093"/>
    <w:rsid w:val="00864B0A"/>
    <w:rsid w:val="00872A79"/>
    <w:rsid w:val="0087317C"/>
    <w:rsid w:val="00877C58"/>
    <w:rsid w:val="00892A6B"/>
    <w:rsid w:val="008A70D9"/>
    <w:rsid w:val="008B250D"/>
    <w:rsid w:val="008D5B3B"/>
    <w:rsid w:val="00920587"/>
    <w:rsid w:val="00933CD8"/>
    <w:rsid w:val="00943A57"/>
    <w:rsid w:val="009F0C1C"/>
    <w:rsid w:val="00A22EB6"/>
    <w:rsid w:val="00A37427"/>
    <w:rsid w:val="00A72103"/>
    <w:rsid w:val="00AA1800"/>
    <w:rsid w:val="00AD5CB6"/>
    <w:rsid w:val="00AF0440"/>
    <w:rsid w:val="00AF6158"/>
    <w:rsid w:val="00B339D1"/>
    <w:rsid w:val="00B40843"/>
    <w:rsid w:val="00B40BD1"/>
    <w:rsid w:val="00B5501A"/>
    <w:rsid w:val="00B6784F"/>
    <w:rsid w:val="00B81DB6"/>
    <w:rsid w:val="00B97EC3"/>
    <w:rsid w:val="00BA48DA"/>
    <w:rsid w:val="00BC3620"/>
    <w:rsid w:val="00BF3B9D"/>
    <w:rsid w:val="00C514A9"/>
    <w:rsid w:val="00C84C06"/>
    <w:rsid w:val="00CA7CEC"/>
    <w:rsid w:val="00CB166C"/>
    <w:rsid w:val="00CC1198"/>
    <w:rsid w:val="00CD2E05"/>
    <w:rsid w:val="00D075EE"/>
    <w:rsid w:val="00D534B8"/>
    <w:rsid w:val="00DC2050"/>
    <w:rsid w:val="00DF204E"/>
    <w:rsid w:val="00E1383F"/>
    <w:rsid w:val="00E57426"/>
    <w:rsid w:val="00E77E72"/>
    <w:rsid w:val="00E87BCA"/>
    <w:rsid w:val="00ED0649"/>
    <w:rsid w:val="00EE7E86"/>
    <w:rsid w:val="00F11669"/>
    <w:rsid w:val="00F23EFD"/>
    <w:rsid w:val="00FA73FE"/>
    <w:rsid w:val="00F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6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6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4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6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63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635A"/>
    <w:rPr>
      <w:i/>
      <w:iCs/>
    </w:rPr>
  </w:style>
  <w:style w:type="table" w:styleId="TableGrid">
    <w:name w:val="Table Grid"/>
    <w:basedOn w:val="TableNormal"/>
    <w:uiPriority w:val="59"/>
    <w:rsid w:val="00FC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CD8"/>
    <w:pPr>
      <w:ind w:left="720"/>
      <w:contextualSpacing/>
    </w:pPr>
  </w:style>
  <w:style w:type="paragraph" w:styleId="NoSpacing">
    <w:name w:val="No Spacing"/>
    <w:uiPriority w:val="1"/>
    <w:qFormat/>
    <w:rsid w:val="006170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7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6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6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4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6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63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635A"/>
    <w:rPr>
      <w:i/>
      <w:iCs/>
    </w:rPr>
  </w:style>
  <w:style w:type="table" w:styleId="TableGrid">
    <w:name w:val="Table Grid"/>
    <w:basedOn w:val="TableNormal"/>
    <w:uiPriority w:val="59"/>
    <w:rsid w:val="00FC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CD8"/>
    <w:pPr>
      <w:ind w:left="720"/>
      <w:contextualSpacing/>
    </w:pPr>
  </w:style>
  <w:style w:type="paragraph" w:styleId="NoSpacing">
    <w:name w:val="No Spacing"/>
    <w:uiPriority w:val="1"/>
    <w:qFormat/>
    <w:rsid w:val="006170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7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d.org/donate" TargetMode="External"/><Relationship Id="rId18" Type="http://schemas.openxmlformats.org/officeDocument/2006/relationships/hyperlink" Target="http://www.scd.org/donate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www.scd.org/donat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cd.org/donate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scd.org/donat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d.org/donate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scd.org/donat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cd.org/donate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scd.org/donate" TargetMode="External"/><Relationship Id="rId10" Type="http://schemas.openxmlformats.org/officeDocument/2006/relationships/hyperlink" Target="http://www.scd.org/donate" TargetMode="External"/><Relationship Id="rId19" Type="http://schemas.openxmlformats.org/officeDocument/2006/relationships/hyperlink" Target="http://www.scd.org/donate" TargetMode="External"/><Relationship Id="rId31" Type="http://schemas.openxmlformats.org/officeDocument/2006/relationships/hyperlink" Target="http://www.scd.org/dona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d.org/donate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d.org/donate" TargetMode="External"/><Relationship Id="rId27" Type="http://schemas.openxmlformats.org/officeDocument/2006/relationships/hyperlink" Target="http://www.scd.org/donate" TargetMode="External"/><Relationship Id="rId30" Type="http://schemas.openxmlformats.org/officeDocument/2006/relationships/hyperlink" Target="http://www.scd.org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BFF0-2897-457E-872B-C4A306FB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Dana</dc:creator>
  <cp:lastModifiedBy>Kathy Dana</cp:lastModifiedBy>
  <cp:revision>10</cp:revision>
  <cp:lastPrinted>2020-01-23T15:11:00Z</cp:lastPrinted>
  <dcterms:created xsi:type="dcterms:W3CDTF">2020-01-14T17:43:00Z</dcterms:created>
  <dcterms:modified xsi:type="dcterms:W3CDTF">2020-01-23T20:27:00Z</dcterms:modified>
</cp:coreProperties>
</file>