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833" w:rsidRDefault="003F6833" w:rsidP="003F6833">
      <w:pPr>
        <w:jc w:val="center"/>
        <w:rPr>
          <w:rFonts w:ascii="Arial" w:hAnsi="Arial" w:cs="Times New Roman"/>
          <w:b/>
          <w:sz w:val="28"/>
          <w:szCs w:val="28"/>
          <w:u w:val="single"/>
          <w:lang w:val="es-ES"/>
        </w:rPr>
      </w:pPr>
      <w:r>
        <w:rPr>
          <w:noProof/>
        </w:rPr>
        <w:drawing>
          <wp:anchor distT="0" distB="0" distL="114300" distR="114300" simplePos="0" relativeHeight="251663360" behindDoc="1" locked="0" layoutInCell="1" allowOverlap="1" wp14:anchorId="64DEC418" wp14:editId="5115AF66">
            <wp:simplePos x="0" y="0"/>
            <wp:positionH relativeFrom="column">
              <wp:posOffset>2209800</wp:posOffset>
            </wp:positionH>
            <wp:positionV relativeFrom="paragraph">
              <wp:posOffset>-507365</wp:posOffset>
            </wp:positionV>
            <wp:extent cx="1714500" cy="1368425"/>
            <wp:effectExtent l="0" t="0" r="0" b="3175"/>
            <wp:wrapNone/>
            <wp:docPr id="5" name="Picture 5" descr="Annual Appeal logo (no year black &amp;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nual Appeal logo (no year black &amp; whi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1368425"/>
                    </a:xfrm>
                    <a:prstGeom prst="rect">
                      <a:avLst/>
                    </a:prstGeom>
                    <a:noFill/>
                  </pic:spPr>
                </pic:pic>
              </a:graphicData>
            </a:graphic>
          </wp:anchor>
        </w:drawing>
      </w:r>
    </w:p>
    <w:p w:rsidR="003F6833" w:rsidRDefault="003F6833" w:rsidP="003F6833">
      <w:pPr>
        <w:jc w:val="center"/>
        <w:rPr>
          <w:rFonts w:ascii="Arial" w:hAnsi="Arial" w:cs="Times New Roman"/>
          <w:b/>
          <w:sz w:val="28"/>
          <w:szCs w:val="28"/>
          <w:u w:val="single"/>
          <w:lang w:val="es-ES"/>
        </w:rPr>
      </w:pPr>
    </w:p>
    <w:p w:rsidR="003F6833" w:rsidRDefault="003F6833" w:rsidP="003F6833">
      <w:pPr>
        <w:jc w:val="center"/>
        <w:rPr>
          <w:rFonts w:ascii="Arial" w:hAnsi="Arial" w:cs="Times New Roman"/>
          <w:b/>
          <w:sz w:val="28"/>
          <w:szCs w:val="28"/>
          <w:u w:val="single"/>
          <w:lang w:val="es-ES"/>
        </w:rPr>
      </w:pPr>
    </w:p>
    <w:p w:rsidR="003F6833" w:rsidRPr="00850DCB" w:rsidRDefault="003F6833" w:rsidP="003F6833">
      <w:pPr>
        <w:jc w:val="center"/>
        <w:rPr>
          <w:rFonts w:ascii="Arial" w:hAnsi="Arial" w:cs="Times New Roman"/>
          <w:b/>
          <w:sz w:val="28"/>
          <w:szCs w:val="28"/>
          <w:u w:val="single"/>
          <w:lang w:val="es-MX"/>
        </w:rPr>
      </w:pPr>
      <w:r>
        <w:rPr>
          <w:rFonts w:ascii="Arial" w:hAnsi="Arial" w:cs="Times New Roman"/>
          <w:b/>
          <w:sz w:val="28"/>
          <w:szCs w:val="28"/>
          <w:u w:val="single"/>
          <w:lang w:val="es-MX"/>
        </w:rPr>
        <w:t xml:space="preserve">27 y </w:t>
      </w:r>
      <w:r w:rsidRPr="00850DCB">
        <w:rPr>
          <w:rFonts w:ascii="Arial" w:hAnsi="Arial" w:cs="Times New Roman"/>
          <w:b/>
          <w:sz w:val="28"/>
          <w:szCs w:val="28"/>
          <w:u w:val="single"/>
          <w:lang w:val="es-MX"/>
        </w:rPr>
        <w:t>28 de ENERO</w:t>
      </w:r>
      <w:r>
        <w:rPr>
          <w:rFonts w:ascii="Arial" w:hAnsi="Arial" w:cs="Times New Roman"/>
          <w:b/>
          <w:sz w:val="28"/>
          <w:szCs w:val="28"/>
          <w:u w:val="single"/>
          <w:lang w:val="es-MX"/>
        </w:rPr>
        <w:t xml:space="preserve"> y 3 y </w:t>
      </w:r>
      <w:r w:rsidRPr="00850DCB">
        <w:rPr>
          <w:rFonts w:ascii="Arial" w:hAnsi="Arial" w:cs="Times New Roman"/>
          <w:b/>
          <w:sz w:val="28"/>
          <w:szCs w:val="28"/>
          <w:u w:val="single"/>
          <w:lang w:val="es-MX"/>
        </w:rPr>
        <w:t>4 de FEBRERO-- FIN DE SEMANA CONCIENTIZAR</w:t>
      </w:r>
    </w:p>
    <w:p w:rsidR="003F6833" w:rsidRPr="00850DCB" w:rsidRDefault="003F6833" w:rsidP="003F6833">
      <w:pPr>
        <w:jc w:val="center"/>
        <w:rPr>
          <w:rFonts w:ascii="Arial" w:hAnsi="Arial" w:cs="Times New Roman"/>
          <w:b/>
          <w:sz w:val="28"/>
          <w:szCs w:val="28"/>
          <w:u w:val="single"/>
          <w:lang w:val="es-MX"/>
        </w:rPr>
      </w:pPr>
      <w:r w:rsidRPr="00850DCB">
        <w:rPr>
          <w:rFonts w:ascii="Arial" w:hAnsi="Arial" w:cs="Times New Roman"/>
          <w:b/>
          <w:sz w:val="28"/>
          <w:szCs w:val="28"/>
          <w:u w:val="single"/>
          <w:lang w:val="es-MX"/>
        </w:rPr>
        <w:t xml:space="preserve">ANUNCIO EN EL </w:t>
      </w:r>
      <w:proofErr w:type="spellStart"/>
      <w:r w:rsidRPr="00850DCB">
        <w:rPr>
          <w:rFonts w:ascii="Arial" w:hAnsi="Arial" w:cs="Times New Roman"/>
          <w:b/>
          <w:sz w:val="28"/>
          <w:szCs w:val="28"/>
          <w:u w:val="single"/>
          <w:lang w:val="es-MX"/>
        </w:rPr>
        <w:t>BOLETĺN</w:t>
      </w:r>
      <w:proofErr w:type="spellEnd"/>
      <w:r w:rsidRPr="00850DCB">
        <w:rPr>
          <w:rFonts w:ascii="Arial" w:hAnsi="Arial" w:cs="Times New Roman"/>
          <w:b/>
          <w:sz w:val="28"/>
          <w:szCs w:val="28"/>
          <w:u w:val="single"/>
          <w:lang w:val="es-MX"/>
        </w:rPr>
        <w:t xml:space="preserve"> Y EN LAS MISAS</w:t>
      </w:r>
    </w:p>
    <w:p w:rsidR="003F6833" w:rsidRPr="00850DCB" w:rsidRDefault="003F6833" w:rsidP="003F6833">
      <w:pPr>
        <w:rPr>
          <w:rFonts w:ascii="Arial" w:hAnsi="Arial" w:cs="Arial"/>
          <w:sz w:val="27"/>
          <w:szCs w:val="27"/>
          <w:lang w:val="es-MX"/>
        </w:rPr>
      </w:pPr>
      <w:r w:rsidRPr="00850DCB">
        <w:rPr>
          <w:rFonts w:ascii="Arial" w:hAnsi="Arial" w:cs="Arial"/>
          <w:sz w:val="27"/>
          <w:szCs w:val="27"/>
          <w:lang w:val="es-MX"/>
        </w:rPr>
        <w:t>En dos semanas (el próx</w:t>
      </w:r>
      <w:r>
        <w:rPr>
          <w:rFonts w:ascii="Arial" w:hAnsi="Arial" w:cs="Arial"/>
          <w:sz w:val="27"/>
          <w:szCs w:val="27"/>
          <w:lang w:val="es-MX"/>
        </w:rPr>
        <w:t xml:space="preserve">imo fin de semana), 10 y 11 de </w:t>
      </w:r>
      <w:r w:rsidRPr="001D1DDF">
        <w:rPr>
          <w:rFonts w:ascii="Arial" w:hAnsi="Arial" w:cs="Arial"/>
          <w:sz w:val="27"/>
          <w:szCs w:val="27"/>
          <w:lang w:val="es-MX"/>
        </w:rPr>
        <w:t>f</w:t>
      </w:r>
      <w:r w:rsidRPr="00850DCB">
        <w:rPr>
          <w:rFonts w:ascii="Arial" w:hAnsi="Arial" w:cs="Arial"/>
          <w:sz w:val="27"/>
          <w:szCs w:val="27"/>
          <w:lang w:val="es-MX"/>
        </w:rPr>
        <w:t>ebrero, se nos dará una vez más la oportunidad de ser Cristo para el prójimo a través de las Obras de Misericordia. ¿Cómo ayudamos a una familia necesitada? ¿Cuál es la mejor manera de ayudar a los pobres que piden dinero en las calles? Como católicos en la Diócesis de Sacramento tenemos la forma de ayudar a aquellos en verdadera necesidad. Haciendo un donativo generoso al Llamado Católico Anual, tú puedes vivir el Evangelio y ayudar a nuestros hermanos. El año pasado ______ de nuestros feligreses contribuyeron $_________ al Llamado. Esta parroquia recibió 25% para servir a las necesidades locales. Las obras de caridad de la Iglesia, ya sea en los programas católicos de servicio social o ministerios parroquiales depende de todos nosotros. Cada uno de nuestros donativos, sin importar la cantidad, de verdad hace la diferencia en la vida de alguien. Por favor después de orar, consideren lo que ustedes pueden dar. Nuestros donativos al Llamado Católico Anual son la Misericordia en Acción de Norte California.</w:t>
      </w:r>
    </w:p>
    <w:p w:rsidR="003F6833" w:rsidRPr="00850DCB" w:rsidRDefault="003F6833" w:rsidP="003F6833">
      <w:pPr>
        <w:jc w:val="center"/>
        <w:rPr>
          <w:rFonts w:ascii="Arial" w:hAnsi="Arial" w:cs="Arial"/>
          <w:b/>
          <w:sz w:val="27"/>
          <w:szCs w:val="27"/>
          <w:u w:val="single"/>
          <w:lang w:val="es-MX"/>
        </w:rPr>
      </w:pPr>
      <w:r w:rsidRPr="00850DCB">
        <w:rPr>
          <w:rFonts w:ascii="Arial" w:hAnsi="Arial" w:cs="Arial"/>
          <w:b/>
          <w:sz w:val="27"/>
          <w:szCs w:val="27"/>
          <w:u w:val="single"/>
          <w:lang w:val="es-MX"/>
        </w:rPr>
        <w:t>Oración de los Fieles</w:t>
      </w:r>
    </w:p>
    <w:p w:rsidR="003F6833" w:rsidRPr="00850DCB" w:rsidRDefault="003F6833" w:rsidP="003F6833">
      <w:pPr>
        <w:rPr>
          <w:rFonts w:ascii="Arial" w:hAnsi="Arial" w:cs="Arial"/>
          <w:sz w:val="27"/>
          <w:szCs w:val="27"/>
          <w:lang w:val="es-MX"/>
        </w:rPr>
      </w:pPr>
      <w:r w:rsidRPr="00850DCB">
        <w:rPr>
          <w:rFonts w:ascii="Arial" w:hAnsi="Arial" w:cs="Arial"/>
          <w:sz w:val="27"/>
          <w:szCs w:val="27"/>
          <w:lang w:val="es-MX"/>
        </w:rPr>
        <w:t>Por la Iglesia… el Pueblo de Dios en la Diócesis de Sacramento… que considerando todo lo que Dios generosamente nos ha dado, que Él abra nuestros corazones mientras consideramos nuestra participación en el Llamado Católico Anual.</w:t>
      </w:r>
    </w:p>
    <w:p w:rsidR="003F6833" w:rsidRPr="00850DCB" w:rsidRDefault="003F6833" w:rsidP="003F6833">
      <w:pPr>
        <w:rPr>
          <w:rFonts w:ascii="Arial" w:hAnsi="Arial" w:cs="Arial"/>
          <w:i/>
          <w:sz w:val="27"/>
          <w:szCs w:val="27"/>
          <w:lang w:val="es-MX"/>
        </w:rPr>
      </w:pPr>
      <w:r w:rsidRPr="00850DCB">
        <w:rPr>
          <w:rFonts w:ascii="Arial" w:hAnsi="Arial" w:cs="Arial"/>
          <w:sz w:val="27"/>
          <w:szCs w:val="27"/>
          <w:lang w:val="es-MX"/>
        </w:rPr>
        <w:t>Por nuest</w:t>
      </w:r>
      <w:r>
        <w:rPr>
          <w:rFonts w:ascii="Arial" w:hAnsi="Arial" w:cs="Arial"/>
          <w:sz w:val="27"/>
          <w:szCs w:val="27"/>
          <w:lang w:val="es-MX"/>
        </w:rPr>
        <w:t>ras hermanas y hermanos oremos…</w:t>
      </w:r>
      <w:r>
        <w:rPr>
          <w:rFonts w:ascii="Arial" w:hAnsi="Arial" w:cs="Arial"/>
          <w:i/>
          <w:sz w:val="27"/>
          <w:szCs w:val="27"/>
          <w:lang w:val="es-MX"/>
        </w:rPr>
        <w:t xml:space="preserve">Señor, escucha nuestra </w:t>
      </w:r>
      <w:r w:rsidRPr="00850DCB">
        <w:rPr>
          <w:rFonts w:ascii="Arial" w:hAnsi="Arial" w:cs="Arial"/>
          <w:i/>
          <w:sz w:val="27"/>
          <w:szCs w:val="27"/>
          <w:lang w:val="es-MX"/>
        </w:rPr>
        <w:t>oración.</w:t>
      </w:r>
    </w:p>
    <w:p w:rsidR="003F6833" w:rsidRPr="00850DCB" w:rsidRDefault="003F6833" w:rsidP="003F6833">
      <w:pPr>
        <w:jc w:val="center"/>
        <w:rPr>
          <w:rFonts w:ascii="Arial" w:hAnsi="Arial" w:cs="Times New Roman"/>
          <w:b/>
          <w:sz w:val="24"/>
          <w:szCs w:val="24"/>
          <w:lang w:val="es-MX"/>
        </w:rPr>
      </w:pPr>
      <w:r w:rsidRPr="00850DCB">
        <w:rPr>
          <w:rFonts w:ascii="Arial" w:hAnsi="Arial" w:cs="Times New Roman"/>
          <w:b/>
          <w:sz w:val="24"/>
          <w:szCs w:val="24"/>
          <w:lang w:val="es-MX"/>
        </w:rPr>
        <w:t>(Estos anuncios y oraciones pueden modificarse para adaptarlos a su parroquia. Revise la línea 9 en el boletín para mostrar como su parroquia utilizo el 25% de las acciones.)</w:t>
      </w:r>
    </w:p>
    <w:p w:rsidR="003F6833" w:rsidRDefault="003F6833" w:rsidP="000676E6">
      <w:pPr>
        <w:jc w:val="center"/>
        <w:rPr>
          <w:rFonts w:ascii="Arial" w:hAnsi="Arial" w:cs="Times New Roman"/>
          <w:b/>
          <w:sz w:val="28"/>
          <w:szCs w:val="28"/>
          <w:u w:val="single"/>
          <w:lang w:val="es-ES"/>
        </w:rPr>
      </w:pPr>
    </w:p>
    <w:p w:rsidR="00CD3CB6" w:rsidRPr="002E26F8" w:rsidRDefault="00CD3CB6" w:rsidP="00CD3CB6">
      <w:pPr>
        <w:rPr>
          <w:rFonts w:ascii="Arial" w:hAnsi="Arial" w:cs="Times New Roman"/>
          <w:sz w:val="28"/>
          <w:szCs w:val="28"/>
          <w:lang w:val="es-ES"/>
        </w:rPr>
      </w:pPr>
      <w:r>
        <w:rPr>
          <w:noProof/>
        </w:rPr>
        <w:lastRenderedPageBreak/>
        <w:drawing>
          <wp:anchor distT="0" distB="0" distL="114300" distR="114300" simplePos="0" relativeHeight="251667456" behindDoc="0" locked="0" layoutInCell="1" allowOverlap="1" wp14:anchorId="6A917511" wp14:editId="6944EF1B">
            <wp:simplePos x="0" y="0"/>
            <wp:positionH relativeFrom="column">
              <wp:posOffset>2095500</wp:posOffset>
            </wp:positionH>
            <wp:positionV relativeFrom="paragraph">
              <wp:posOffset>-419100</wp:posOffset>
            </wp:positionV>
            <wp:extent cx="1714500" cy="1368425"/>
            <wp:effectExtent l="0" t="0" r="0" b="3175"/>
            <wp:wrapSquare wrapText="bothSides"/>
            <wp:docPr id="1" name="Picture 1" descr="Annual Appeal logo (no year black &amp; white)"/>
            <wp:cNvGraphicFramePr/>
            <a:graphic xmlns:a="http://schemas.openxmlformats.org/drawingml/2006/main">
              <a:graphicData uri="http://schemas.openxmlformats.org/drawingml/2006/picture">
                <pic:pic xmlns:pic="http://schemas.openxmlformats.org/drawingml/2006/picture">
                  <pic:nvPicPr>
                    <pic:cNvPr id="2" name="Picture 2" descr="Annual Appeal logo (no year black &amp; white)"/>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1368425"/>
                    </a:xfrm>
                    <a:prstGeom prst="rect">
                      <a:avLst/>
                    </a:prstGeom>
                    <a:noFill/>
                  </pic:spPr>
                </pic:pic>
              </a:graphicData>
            </a:graphic>
            <wp14:sizeRelH relativeFrom="page">
              <wp14:pctWidth>0</wp14:pctWidth>
            </wp14:sizeRelH>
            <wp14:sizeRelV relativeFrom="page">
              <wp14:pctHeight>0</wp14:pctHeight>
            </wp14:sizeRelV>
          </wp:anchor>
        </w:drawing>
      </w:r>
    </w:p>
    <w:p w:rsidR="00CD3CB6" w:rsidRPr="00EA41B4" w:rsidRDefault="00CD3CB6" w:rsidP="00CD3CB6">
      <w:pPr>
        <w:rPr>
          <w:rFonts w:ascii="Arial" w:hAnsi="Arial" w:cs="Times New Roman"/>
          <w:sz w:val="24"/>
          <w:szCs w:val="24"/>
          <w:lang w:val="es-ES"/>
        </w:rPr>
      </w:pPr>
    </w:p>
    <w:p w:rsidR="00CD3CB6" w:rsidRDefault="00CD3CB6" w:rsidP="00CD3CB6">
      <w:pPr>
        <w:jc w:val="center"/>
        <w:rPr>
          <w:rFonts w:ascii="Arial" w:hAnsi="Arial" w:cs="Arial"/>
          <w:b/>
          <w:sz w:val="28"/>
          <w:szCs w:val="28"/>
          <w:u w:val="single"/>
          <w:lang w:val="es-ES"/>
        </w:rPr>
      </w:pPr>
    </w:p>
    <w:p w:rsidR="00CD3CB6" w:rsidRDefault="00CD3CB6" w:rsidP="00CD3CB6">
      <w:pPr>
        <w:jc w:val="center"/>
        <w:rPr>
          <w:rFonts w:ascii="Arial" w:hAnsi="Arial" w:cs="Arial"/>
          <w:b/>
          <w:sz w:val="28"/>
          <w:szCs w:val="28"/>
          <w:u w:val="single"/>
          <w:lang w:val="es-ES"/>
        </w:rPr>
      </w:pPr>
    </w:p>
    <w:p w:rsidR="00CD3CB6" w:rsidRPr="001E0F10" w:rsidRDefault="00CD3CB6" w:rsidP="00CD3CB6">
      <w:pPr>
        <w:jc w:val="center"/>
        <w:rPr>
          <w:rFonts w:ascii="Arial" w:hAnsi="Arial" w:cs="Arial"/>
          <w:b/>
          <w:sz w:val="28"/>
          <w:szCs w:val="28"/>
          <w:u w:val="single"/>
          <w:lang w:val="es-ES"/>
        </w:rPr>
      </w:pPr>
      <w:r>
        <w:rPr>
          <w:rFonts w:ascii="Arial" w:hAnsi="Arial" w:cs="Arial"/>
          <w:b/>
          <w:sz w:val="28"/>
          <w:szCs w:val="28"/>
          <w:u w:val="single"/>
          <w:lang w:val="es-ES"/>
        </w:rPr>
        <w:t>FIN DE SEMANA DEL LLAMADO – 10 y 11</w:t>
      </w:r>
      <w:r w:rsidRPr="001E0F10">
        <w:rPr>
          <w:rFonts w:ascii="Arial" w:hAnsi="Arial" w:cs="Arial"/>
          <w:b/>
          <w:sz w:val="28"/>
          <w:szCs w:val="28"/>
          <w:u w:val="single"/>
          <w:lang w:val="es-ES"/>
        </w:rPr>
        <w:t xml:space="preserve"> de </w:t>
      </w:r>
      <w:r>
        <w:rPr>
          <w:rFonts w:ascii="Arial" w:hAnsi="Arial" w:cs="Arial"/>
          <w:b/>
          <w:sz w:val="28"/>
          <w:szCs w:val="28"/>
          <w:u w:val="single"/>
          <w:lang w:val="es-ES"/>
        </w:rPr>
        <w:t>febrero</w:t>
      </w:r>
    </w:p>
    <w:p w:rsidR="00CD3CB6" w:rsidRPr="00DF508F" w:rsidRDefault="00CD3CB6" w:rsidP="00CD3CB6">
      <w:pPr>
        <w:jc w:val="center"/>
        <w:rPr>
          <w:rFonts w:ascii="Arial" w:hAnsi="Arial" w:cs="Arial"/>
          <w:b/>
          <w:sz w:val="28"/>
          <w:szCs w:val="28"/>
          <w:u w:val="single"/>
          <w:lang w:val="es-MX"/>
        </w:rPr>
      </w:pPr>
      <w:r w:rsidRPr="00DF508F">
        <w:rPr>
          <w:rFonts w:ascii="Arial" w:hAnsi="Arial" w:cs="Arial"/>
          <w:b/>
          <w:sz w:val="28"/>
          <w:szCs w:val="28"/>
          <w:u w:val="single"/>
          <w:lang w:val="es-MX"/>
        </w:rPr>
        <w:t xml:space="preserve">ANUNCIO EN EL </w:t>
      </w:r>
      <w:proofErr w:type="spellStart"/>
      <w:r w:rsidRPr="00DF508F">
        <w:rPr>
          <w:rFonts w:ascii="Arial" w:hAnsi="Arial" w:cs="Arial"/>
          <w:b/>
          <w:sz w:val="28"/>
          <w:szCs w:val="28"/>
          <w:u w:val="single"/>
          <w:lang w:val="es-MX"/>
        </w:rPr>
        <w:t>BOLETĺN</w:t>
      </w:r>
      <w:proofErr w:type="spellEnd"/>
    </w:p>
    <w:p w:rsidR="00CD3CB6" w:rsidRDefault="00CD3CB6" w:rsidP="00CD3CB6">
      <w:pPr>
        <w:rPr>
          <w:rFonts w:ascii="Arial" w:hAnsi="Arial" w:cs="Arial"/>
          <w:color w:val="FF0000"/>
          <w:sz w:val="20"/>
          <w:szCs w:val="20"/>
          <w:lang w:val="es-ES"/>
        </w:rPr>
      </w:pPr>
    </w:p>
    <w:p w:rsidR="00CD3CB6" w:rsidRPr="002E26F8" w:rsidRDefault="00CD3CB6" w:rsidP="00CD3CB6">
      <w:pPr>
        <w:jc w:val="center"/>
        <w:rPr>
          <w:rFonts w:ascii="Arial" w:hAnsi="Arial" w:cs="Arial"/>
          <w:b/>
          <w:sz w:val="28"/>
          <w:szCs w:val="28"/>
          <w:u w:val="single"/>
          <w:lang w:val="es-ES"/>
        </w:rPr>
      </w:pPr>
      <w:r w:rsidRPr="002E26F8">
        <w:rPr>
          <w:rFonts w:ascii="Arial" w:hAnsi="Arial" w:cs="Arial"/>
          <w:b/>
          <w:sz w:val="28"/>
          <w:szCs w:val="28"/>
          <w:u w:val="single"/>
          <w:lang w:val="es-ES"/>
        </w:rPr>
        <w:t>Anuncio para el boletín y las Misas</w:t>
      </w:r>
    </w:p>
    <w:p w:rsidR="00CD3CB6" w:rsidRPr="002E26F8" w:rsidRDefault="00CD3CB6" w:rsidP="00CD3CB6">
      <w:pPr>
        <w:rPr>
          <w:rFonts w:ascii="Arial" w:hAnsi="Arial" w:cs="Arial"/>
          <w:sz w:val="28"/>
          <w:szCs w:val="28"/>
          <w:lang w:val="es-ES"/>
        </w:rPr>
      </w:pPr>
      <w:r w:rsidRPr="002E26F8">
        <w:rPr>
          <w:rFonts w:ascii="Arial" w:hAnsi="Arial" w:cs="Arial"/>
          <w:sz w:val="28"/>
          <w:szCs w:val="28"/>
          <w:lang w:val="es-ES"/>
        </w:rPr>
        <w:t>El Llamado Católico Anual</w:t>
      </w:r>
      <w:r>
        <w:rPr>
          <w:rFonts w:ascii="Arial" w:hAnsi="Arial" w:cs="Arial"/>
          <w:sz w:val="28"/>
          <w:szCs w:val="28"/>
          <w:lang w:val="es-ES"/>
        </w:rPr>
        <w:t xml:space="preserve"> del 2018</w:t>
      </w:r>
      <w:r w:rsidRPr="002E26F8">
        <w:rPr>
          <w:rFonts w:ascii="Arial" w:hAnsi="Arial" w:cs="Arial"/>
          <w:sz w:val="28"/>
          <w:szCs w:val="28"/>
          <w:lang w:val="es-ES"/>
        </w:rPr>
        <w:t xml:space="preserve"> es nuestra tradición que conecta a miles de personas que necesitan nuestra ayuda cada día. Nuestros generosos donativos al Llamado ayudan a niños a encontrar seguridad y esperanza, ayudan a familias a salir adelante de situaciones difíciles, a los marginados encontrar fortaleza y reconstruir sus vidas con dignidad, a estudiantes con problemas económicos a permanecer a asistir a una escuela católica y a seminaristas a prepararse para el servicio sacerdotal en nuestras parroquias. Puede ser que nosotros no seamos trabajadores sociales o maestros, pero podemos poner recursos en las manos de los servicios católicos diocesanos y parroquiales que ayudan a los marginados a salir de su pobreza donando al Llamado Cat</w:t>
      </w:r>
      <w:r>
        <w:rPr>
          <w:rFonts w:ascii="Arial" w:hAnsi="Arial" w:cs="Arial"/>
          <w:sz w:val="28"/>
          <w:szCs w:val="28"/>
          <w:lang w:val="es-ES"/>
        </w:rPr>
        <w:t xml:space="preserve">ólico Anual. Por favor sean </w:t>
      </w:r>
      <w:r w:rsidRPr="002E26F8">
        <w:rPr>
          <w:rFonts w:ascii="Arial" w:hAnsi="Arial" w:cs="Arial"/>
          <w:sz w:val="28"/>
          <w:szCs w:val="28"/>
          <w:lang w:val="es-ES"/>
        </w:rPr>
        <w:t>generosos. Cada donativo hace la diferencia.</w:t>
      </w:r>
    </w:p>
    <w:p w:rsidR="00CD3CB6" w:rsidRPr="002E26F8" w:rsidRDefault="00CD3CB6" w:rsidP="00CD3CB6">
      <w:pPr>
        <w:rPr>
          <w:rFonts w:ascii="Arial" w:hAnsi="Arial" w:cs="Arial"/>
          <w:sz w:val="28"/>
          <w:szCs w:val="28"/>
          <w:lang w:val="es-ES"/>
        </w:rPr>
      </w:pPr>
    </w:p>
    <w:p w:rsidR="00CD3CB6" w:rsidRPr="002E26F8" w:rsidRDefault="00CD3CB6" w:rsidP="00CD3CB6">
      <w:pPr>
        <w:jc w:val="center"/>
        <w:rPr>
          <w:rFonts w:ascii="Arial" w:hAnsi="Arial" w:cs="Arial"/>
          <w:b/>
          <w:sz w:val="28"/>
          <w:szCs w:val="28"/>
          <w:u w:val="single"/>
          <w:lang w:val="es-ES"/>
        </w:rPr>
      </w:pPr>
      <w:r w:rsidRPr="002E26F8">
        <w:rPr>
          <w:rFonts w:ascii="Arial" w:hAnsi="Arial" w:cs="Arial"/>
          <w:b/>
          <w:sz w:val="28"/>
          <w:szCs w:val="28"/>
          <w:u w:val="single"/>
          <w:lang w:val="es-ES"/>
        </w:rPr>
        <w:t>Oración de los Fieles</w:t>
      </w:r>
    </w:p>
    <w:p w:rsidR="00CD3CB6" w:rsidRPr="002E26F8" w:rsidRDefault="00CD3CB6" w:rsidP="00CD3CB6">
      <w:pPr>
        <w:rPr>
          <w:rFonts w:ascii="Arial" w:hAnsi="Arial" w:cs="Arial"/>
          <w:sz w:val="28"/>
          <w:szCs w:val="28"/>
          <w:lang w:val="es-ES"/>
        </w:rPr>
      </w:pPr>
      <w:r w:rsidRPr="002E26F8">
        <w:rPr>
          <w:rFonts w:ascii="Arial" w:hAnsi="Arial" w:cs="Arial"/>
          <w:sz w:val="28"/>
          <w:szCs w:val="28"/>
          <w:lang w:val="es-ES"/>
        </w:rPr>
        <w:t>Por todos aquellos que dependen de nuestra generosidad en el Llamada Católico Anual: aquellos que necesitan asistencia y todos los que trabajan sin descanso en las organizaciones caritativas y ministerios parroquiales para servirlos…</w:t>
      </w:r>
    </w:p>
    <w:p w:rsidR="00CD3CB6" w:rsidRDefault="00CD3CB6" w:rsidP="00CD3CB6">
      <w:pPr>
        <w:rPr>
          <w:rFonts w:ascii="Arial" w:hAnsi="Arial" w:cs="Arial"/>
          <w:sz w:val="28"/>
          <w:szCs w:val="28"/>
          <w:lang w:val="es-ES"/>
        </w:rPr>
      </w:pPr>
      <w:r>
        <w:rPr>
          <w:rFonts w:ascii="Arial" w:hAnsi="Arial" w:cs="Arial"/>
          <w:sz w:val="28"/>
          <w:szCs w:val="28"/>
          <w:lang w:val="es-ES"/>
        </w:rPr>
        <w:t>Por nuestros hermanos y hermana</w:t>
      </w:r>
      <w:r w:rsidRPr="002E26F8">
        <w:rPr>
          <w:rFonts w:ascii="Arial" w:hAnsi="Arial" w:cs="Arial"/>
          <w:sz w:val="28"/>
          <w:szCs w:val="28"/>
          <w:lang w:val="es-ES"/>
        </w:rPr>
        <w:t>s oremos…</w:t>
      </w:r>
      <w:r w:rsidRPr="002E26F8">
        <w:rPr>
          <w:rFonts w:ascii="Arial" w:hAnsi="Arial" w:cs="Arial"/>
          <w:sz w:val="28"/>
          <w:szCs w:val="28"/>
          <w:lang w:val="es-ES"/>
        </w:rPr>
        <w:tab/>
      </w:r>
      <w:r w:rsidRPr="002E26F8">
        <w:rPr>
          <w:rFonts w:ascii="Arial" w:hAnsi="Arial" w:cs="Arial"/>
          <w:i/>
          <w:sz w:val="28"/>
          <w:szCs w:val="28"/>
          <w:lang w:val="es-ES"/>
        </w:rPr>
        <w:t>Señor escucha nuestra oración</w:t>
      </w:r>
      <w:r w:rsidRPr="002E26F8">
        <w:rPr>
          <w:rFonts w:ascii="Arial" w:hAnsi="Arial" w:cs="Arial"/>
          <w:sz w:val="28"/>
          <w:szCs w:val="28"/>
          <w:lang w:val="es-ES"/>
        </w:rPr>
        <w:t>.</w:t>
      </w:r>
    </w:p>
    <w:p w:rsidR="00CD3CB6" w:rsidRPr="007606F9" w:rsidRDefault="00CD3CB6" w:rsidP="00CD3CB6">
      <w:pPr>
        <w:jc w:val="center"/>
        <w:rPr>
          <w:lang w:val="es-MX"/>
        </w:rPr>
      </w:pPr>
      <w:r w:rsidRPr="00EA41B4">
        <w:rPr>
          <w:rFonts w:ascii="Arial" w:hAnsi="Arial" w:cs="Times New Roman"/>
          <w:b/>
          <w:sz w:val="24"/>
          <w:szCs w:val="24"/>
          <w:lang w:val="es-ES"/>
        </w:rPr>
        <w:t>(Estos anuncios y oraciones pueden modificarse para adaptarlos a su parroquia)</w:t>
      </w:r>
    </w:p>
    <w:p w:rsidR="003F6833" w:rsidRDefault="003F6833" w:rsidP="003F6833">
      <w:pPr>
        <w:jc w:val="center"/>
        <w:rPr>
          <w:rFonts w:ascii="Arial" w:hAnsi="Arial" w:cs="Times New Roman"/>
          <w:b/>
          <w:sz w:val="28"/>
          <w:szCs w:val="28"/>
          <w:u w:val="single"/>
          <w:lang w:val="es-ES"/>
        </w:rPr>
      </w:pPr>
    </w:p>
    <w:p w:rsidR="00CD3CB6" w:rsidRDefault="00CD3CB6" w:rsidP="003F6833">
      <w:pPr>
        <w:jc w:val="center"/>
        <w:rPr>
          <w:rFonts w:ascii="Arial" w:hAnsi="Arial" w:cs="Times New Roman"/>
          <w:b/>
          <w:sz w:val="28"/>
          <w:szCs w:val="28"/>
          <w:u w:val="single"/>
          <w:lang w:val="es-ES"/>
        </w:rPr>
      </w:pPr>
      <w:r>
        <w:rPr>
          <w:noProof/>
        </w:rPr>
        <w:lastRenderedPageBreak/>
        <w:drawing>
          <wp:anchor distT="0" distB="0" distL="114300" distR="114300" simplePos="0" relativeHeight="251665408" behindDoc="0" locked="0" layoutInCell="1" allowOverlap="1" wp14:anchorId="2AFB35B7" wp14:editId="024885E6">
            <wp:simplePos x="0" y="0"/>
            <wp:positionH relativeFrom="column">
              <wp:posOffset>1775460</wp:posOffset>
            </wp:positionH>
            <wp:positionV relativeFrom="paragraph">
              <wp:posOffset>-529590</wp:posOffset>
            </wp:positionV>
            <wp:extent cx="1714500" cy="1368425"/>
            <wp:effectExtent l="0" t="0" r="0" b="3175"/>
            <wp:wrapSquare wrapText="bothSides"/>
            <wp:docPr id="2" name="Picture 2" descr="Annual Appeal logo (no year black &amp; white)"/>
            <wp:cNvGraphicFramePr/>
            <a:graphic xmlns:a="http://schemas.openxmlformats.org/drawingml/2006/main">
              <a:graphicData uri="http://schemas.openxmlformats.org/drawingml/2006/picture">
                <pic:pic xmlns:pic="http://schemas.openxmlformats.org/drawingml/2006/picture">
                  <pic:nvPicPr>
                    <pic:cNvPr id="2" name="Picture 2" descr="Annual Appeal logo (no year black &amp; white)"/>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1368425"/>
                    </a:xfrm>
                    <a:prstGeom prst="rect">
                      <a:avLst/>
                    </a:prstGeom>
                    <a:noFill/>
                  </pic:spPr>
                </pic:pic>
              </a:graphicData>
            </a:graphic>
            <wp14:sizeRelH relativeFrom="page">
              <wp14:pctWidth>0</wp14:pctWidth>
            </wp14:sizeRelH>
            <wp14:sizeRelV relativeFrom="page">
              <wp14:pctHeight>0</wp14:pctHeight>
            </wp14:sizeRelV>
          </wp:anchor>
        </w:drawing>
      </w:r>
    </w:p>
    <w:p w:rsidR="00CD3CB6" w:rsidRDefault="00CD3CB6" w:rsidP="003F6833">
      <w:pPr>
        <w:jc w:val="center"/>
        <w:rPr>
          <w:rFonts w:ascii="Arial" w:hAnsi="Arial" w:cs="Times New Roman"/>
          <w:b/>
          <w:sz w:val="28"/>
          <w:szCs w:val="28"/>
          <w:u w:val="single"/>
          <w:lang w:val="es-ES"/>
        </w:rPr>
      </w:pPr>
    </w:p>
    <w:p w:rsidR="00CD3CB6" w:rsidRDefault="00CD3CB6" w:rsidP="003F6833">
      <w:pPr>
        <w:jc w:val="center"/>
        <w:rPr>
          <w:rFonts w:ascii="Arial" w:hAnsi="Arial" w:cs="Times New Roman"/>
          <w:b/>
          <w:sz w:val="28"/>
          <w:szCs w:val="28"/>
          <w:u w:val="single"/>
          <w:lang w:val="es-ES"/>
        </w:rPr>
      </w:pPr>
    </w:p>
    <w:p w:rsidR="003F6833" w:rsidRPr="00530433" w:rsidRDefault="003F6833" w:rsidP="003F6833">
      <w:pPr>
        <w:jc w:val="center"/>
        <w:rPr>
          <w:rFonts w:ascii="Arial" w:hAnsi="Arial" w:cs="Times New Roman"/>
          <w:b/>
          <w:sz w:val="28"/>
          <w:szCs w:val="28"/>
          <w:u w:val="single"/>
          <w:lang w:val="es-ES"/>
        </w:rPr>
      </w:pPr>
      <w:r w:rsidRPr="00530433">
        <w:rPr>
          <w:rFonts w:ascii="Arial" w:hAnsi="Arial" w:cs="Times New Roman"/>
          <w:b/>
          <w:sz w:val="28"/>
          <w:szCs w:val="28"/>
          <w:u w:val="single"/>
          <w:lang w:val="es-ES"/>
        </w:rPr>
        <w:t>FINES DE SEMANA DE SEGUIMIENTO</w:t>
      </w:r>
    </w:p>
    <w:p w:rsidR="003F6833" w:rsidRPr="00530433" w:rsidRDefault="003F6833" w:rsidP="003F6833">
      <w:pPr>
        <w:jc w:val="center"/>
        <w:rPr>
          <w:rFonts w:ascii="Arial" w:hAnsi="Arial" w:cs="Times New Roman"/>
          <w:b/>
          <w:sz w:val="28"/>
          <w:szCs w:val="28"/>
          <w:lang w:val="es-ES"/>
        </w:rPr>
      </w:pPr>
      <w:r>
        <w:rPr>
          <w:rFonts w:ascii="Arial" w:hAnsi="Arial" w:cs="Times New Roman"/>
          <w:b/>
          <w:sz w:val="28"/>
          <w:szCs w:val="28"/>
          <w:u w:val="single"/>
          <w:lang w:val="es-ES"/>
        </w:rPr>
        <w:t>17 y 18 de febrero</w:t>
      </w:r>
    </w:p>
    <w:p w:rsidR="003F6833" w:rsidRPr="00D53D13" w:rsidRDefault="003F6833" w:rsidP="003F6833">
      <w:pPr>
        <w:jc w:val="center"/>
        <w:rPr>
          <w:rFonts w:ascii="Arial" w:hAnsi="Arial" w:cs="Times New Roman"/>
          <w:b/>
          <w:sz w:val="28"/>
          <w:szCs w:val="28"/>
          <w:lang w:val="es-MX"/>
        </w:rPr>
      </w:pPr>
      <w:r w:rsidRPr="00D53D13">
        <w:rPr>
          <w:rFonts w:ascii="Arial" w:hAnsi="Arial" w:cs="Times New Roman"/>
          <w:b/>
          <w:sz w:val="28"/>
          <w:szCs w:val="28"/>
          <w:u w:val="single"/>
          <w:lang w:val="es-MX"/>
        </w:rPr>
        <w:t>24</w:t>
      </w:r>
      <w:r>
        <w:rPr>
          <w:rFonts w:ascii="Arial" w:hAnsi="Arial" w:cs="Times New Roman"/>
          <w:b/>
          <w:sz w:val="28"/>
          <w:szCs w:val="28"/>
          <w:u w:val="single"/>
          <w:lang w:val="es-MX"/>
        </w:rPr>
        <w:t xml:space="preserve"> y 25 de f</w:t>
      </w:r>
      <w:r w:rsidRPr="00D53D13">
        <w:rPr>
          <w:rFonts w:ascii="Arial" w:hAnsi="Arial" w:cs="Times New Roman"/>
          <w:b/>
          <w:sz w:val="28"/>
          <w:szCs w:val="28"/>
          <w:u w:val="single"/>
          <w:lang w:val="es-MX"/>
        </w:rPr>
        <w:t>ebrero</w:t>
      </w:r>
    </w:p>
    <w:p w:rsidR="003F6833" w:rsidRPr="00873981" w:rsidRDefault="003F6833" w:rsidP="003F6833">
      <w:pPr>
        <w:rPr>
          <w:rFonts w:ascii="Tahoma" w:hAnsi="Tahoma" w:cs="Tahoma"/>
          <w:sz w:val="20"/>
          <w:szCs w:val="20"/>
          <w:lang w:val="es-MX"/>
        </w:rPr>
      </w:pPr>
    </w:p>
    <w:p w:rsidR="003F6833" w:rsidRPr="002E26F8" w:rsidRDefault="003F6833" w:rsidP="003F6833">
      <w:pPr>
        <w:jc w:val="center"/>
        <w:rPr>
          <w:rFonts w:ascii="Tahoma" w:hAnsi="Tahoma" w:cs="Tahoma"/>
          <w:b/>
          <w:sz w:val="28"/>
          <w:szCs w:val="28"/>
          <w:u w:val="single"/>
          <w:lang w:val="es-MX"/>
        </w:rPr>
      </w:pPr>
      <w:r w:rsidRPr="002E26F8">
        <w:rPr>
          <w:rFonts w:ascii="Tahoma" w:hAnsi="Tahoma" w:cs="Tahoma"/>
          <w:b/>
          <w:sz w:val="28"/>
          <w:szCs w:val="28"/>
          <w:u w:val="single"/>
          <w:lang w:val="es-MX"/>
        </w:rPr>
        <w:t>Anuncio para el boletín y las Misas</w:t>
      </w:r>
    </w:p>
    <w:p w:rsidR="003F6833" w:rsidRDefault="003F6833" w:rsidP="003F6833">
      <w:pPr>
        <w:rPr>
          <w:rFonts w:ascii="Tahoma" w:hAnsi="Tahoma" w:cs="Tahoma"/>
          <w:sz w:val="28"/>
          <w:szCs w:val="28"/>
          <w:lang w:val="es-MX"/>
        </w:rPr>
      </w:pPr>
      <w:r w:rsidRPr="002E26F8">
        <w:rPr>
          <w:rFonts w:ascii="Tahoma" w:hAnsi="Tahoma" w:cs="Tahoma"/>
          <w:sz w:val="28"/>
          <w:szCs w:val="28"/>
          <w:lang w:val="es-MX"/>
        </w:rPr>
        <w:t>Gracias a todos los que ya han dado su donativo y hecho su compromiso mensua</w:t>
      </w:r>
      <w:r>
        <w:rPr>
          <w:rFonts w:ascii="Tahoma" w:hAnsi="Tahoma" w:cs="Tahoma"/>
          <w:sz w:val="28"/>
          <w:szCs w:val="28"/>
          <w:lang w:val="es-MX"/>
        </w:rPr>
        <w:t>l al Llamado Católico Anual 2018</w:t>
      </w:r>
      <w:r w:rsidRPr="002E26F8">
        <w:rPr>
          <w:rFonts w:ascii="Tahoma" w:hAnsi="Tahoma" w:cs="Tahoma"/>
          <w:sz w:val="28"/>
          <w:szCs w:val="28"/>
          <w:lang w:val="es-MX"/>
        </w:rPr>
        <w:t>. Su donativo hace la diferencia en la vida de alguien.</w:t>
      </w:r>
      <w:r>
        <w:rPr>
          <w:rFonts w:ascii="Tahoma" w:hAnsi="Tahoma" w:cs="Tahoma"/>
          <w:sz w:val="28"/>
          <w:szCs w:val="28"/>
          <w:lang w:val="es-MX"/>
        </w:rPr>
        <w:t xml:space="preserve"> Pero si aún no los has hecho, </w:t>
      </w:r>
      <w:r w:rsidRPr="00D53D13">
        <w:rPr>
          <w:rFonts w:ascii="Tahoma" w:hAnsi="Tahoma" w:cs="Tahoma"/>
          <w:sz w:val="28"/>
          <w:szCs w:val="28"/>
          <w:lang w:val="es-ES_tradnl"/>
        </w:rPr>
        <w:t>no</w:t>
      </w:r>
      <w:r>
        <w:rPr>
          <w:rFonts w:ascii="Tahoma" w:hAnsi="Tahoma" w:cs="Tahoma"/>
          <w:sz w:val="28"/>
          <w:szCs w:val="28"/>
          <w:lang w:val="es-MX"/>
        </w:rPr>
        <w:t xml:space="preserve"> es demasiado tarde.</w:t>
      </w:r>
      <w:r w:rsidRPr="002E26F8">
        <w:rPr>
          <w:rFonts w:ascii="Tahoma" w:hAnsi="Tahoma" w:cs="Tahoma"/>
          <w:sz w:val="28"/>
          <w:szCs w:val="28"/>
          <w:lang w:val="es-MX"/>
        </w:rPr>
        <w:t xml:space="preserve"> Aú</w:t>
      </w:r>
      <w:r>
        <w:rPr>
          <w:rFonts w:ascii="Tahoma" w:hAnsi="Tahoma" w:cs="Tahoma"/>
          <w:sz w:val="28"/>
          <w:szCs w:val="28"/>
          <w:lang w:val="es-MX"/>
        </w:rPr>
        <w:t>n hay sobres disponibles en la i</w:t>
      </w:r>
      <w:r w:rsidRPr="002E26F8">
        <w:rPr>
          <w:rFonts w:ascii="Tahoma" w:hAnsi="Tahoma" w:cs="Tahoma"/>
          <w:sz w:val="28"/>
          <w:szCs w:val="28"/>
          <w:lang w:val="es-MX"/>
        </w:rPr>
        <w:t xml:space="preserve">glesia y en la oficina parroquial. No olviden… 25% de </w:t>
      </w:r>
      <w:r>
        <w:rPr>
          <w:rFonts w:ascii="Tahoma" w:hAnsi="Tahoma" w:cs="Tahoma"/>
          <w:sz w:val="28"/>
          <w:szCs w:val="28"/>
          <w:lang w:val="es-MX"/>
        </w:rPr>
        <w:t>tu donativo</w:t>
      </w:r>
      <w:r w:rsidRPr="002E26F8">
        <w:rPr>
          <w:rFonts w:ascii="Tahoma" w:hAnsi="Tahoma" w:cs="Tahoma"/>
          <w:sz w:val="28"/>
          <w:szCs w:val="28"/>
          <w:lang w:val="es-MX"/>
        </w:rPr>
        <w:t xml:space="preserve">, </w:t>
      </w:r>
      <w:r>
        <w:rPr>
          <w:rFonts w:ascii="Tahoma" w:hAnsi="Tahoma" w:cs="Tahoma"/>
          <w:sz w:val="28"/>
          <w:szCs w:val="28"/>
          <w:lang w:val="es-MX"/>
        </w:rPr>
        <w:t xml:space="preserve">regresa </w:t>
      </w:r>
      <w:r w:rsidRPr="002E26F8">
        <w:rPr>
          <w:rFonts w:ascii="Tahoma" w:hAnsi="Tahoma" w:cs="Tahoma"/>
          <w:sz w:val="28"/>
          <w:szCs w:val="28"/>
          <w:lang w:val="es-MX"/>
        </w:rPr>
        <w:t>a la parroquia para ayuda</w:t>
      </w:r>
      <w:r>
        <w:rPr>
          <w:rFonts w:ascii="Tahoma" w:hAnsi="Tahoma" w:cs="Tahoma"/>
          <w:sz w:val="28"/>
          <w:szCs w:val="28"/>
          <w:lang w:val="es-MX"/>
        </w:rPr>
        <w:t>r</w:t>
      </w:r>
      <w:r w:rsidRPr="002E26F8">
        <w:rPr>
          <w:rFonts w:ascii="Tahoma" w:hAnsi="Tahoma" w:cs="Tahoma"/>
          <w:sz w:val="28"/>
          <w:szCs w:val="28"/>
          <w:lang w:val="es-MX"/>
        </w:rPr>
        <w:t xml:space="preserve"> a la gente </w:t>
      </w:r>
      <w:r>
        <w:rPr>
          <w:rFonts w:ascii="Tahoma" w:hAnsi="Tahoma" w:cs="Tahoma"/>
          <w:sz w:val="28"/>
          <w:szCs w:val="28"/>
          <w:lang w:val="es-MX"/>
        </w:rPr>
        <w:t xml:space="preserve">necesitada de nuestra comunidad. </w:t>
      </w:r>
    </w:p>
    <w:p w:rsidR="003F6833" w:rsidRPr="002E26F8" w:rsidRDefault="003F6833" w:rsidP="003F6833">
      <w:pPr>
        <w:rPr>
          <w:rFonts w:ascii="Tahoma" w:hAnsi="Tahoma" w:cs="Tahoma"/>
          <w:sz w:val="28"/>
          <w:szCs w:val="28"/>
          <w:lang w:val="es-MX"/>
        </w:rPr>
      </w:pPr>
    </w:p>
    <w:p w:rsidR="003F6833" w:rsidRPr="002E26F8" w:rsidRDefault="003F6833" w:rsidP="003F6833">
      <w:pPr>
        <w:jc w:val="center"/>
        <w:rPr>
          <w:rFonts w:ascii="Tahoma" w:hAnsi="Tahoma" w:cs="Tahoma"/>
          <w:b/>
          <w:sz w:val="28"/>
          <w:szCs w:val="28"/>
          <w:u w:val="single"/>
          <w:lang w:val="es-MX"/>
        </w:rPr>
      </w:pPr>
      <w:r w:rsidRPr="002E26F8">
        <w:rPr>
          <w:rFonts w:ascii="Tahoma" w:hAnsi="Tahoma" w:cs="Tahoma"/>
          <w:b/>
          <w:sz w:val="28"/>
          <w:szCs w:val="28"/>
          <w:u w:val="single"/>
          <w:lang w:val="es-MX"/>
        </w:rPr>
        <w:t>Oración de los Fieles</w:t>
      </w:r>
    </w:p>
    <w:p w:rsidR="003F6833" w:rsidRPr="002E26F8" w:rsidRDefault="003F6833" w:rsidP="003F6833">
      <w:pPr>
        <w:rPr>
          <w:rFonts w:ascii="Tahoma" w:hAnsi="Tahoma" w:cs="Tahoma"/>
          <w:sz w:val="28"/>
          <w:szCs w:val="28"/>
          <w:lang w:val="es-MX"/>
        </w:rPr>
      </w:pPr>
      <w:r w:rsidRPr="002E26F8">
        <w:rPr>
          <w:rFonts w:ascii="Tahoma" w:hAnsi="Tahoma" w:cs="Tahoma"/>
          <w:sz w:val="28"/>
          <w:szCs w:val="28"/>
          <w:lang w:val="es-MX"/>
        </w:rPr>
        <w:t xml:space="preserve">Por todos los que han donado generosamente al Llamado Católico Anual… por aquellos que </w:t>
      </w:r>
      <w:r>
        <w:rPr>
          <w:rFonts w:ascii="Tahoma" w:hAnsi="Tahoma" w:cs="Tahoma"/>
          <w:sz w:val="28"/>
          <w:szCs w:val="28"/>
          <w:lang w:val="es-MX"/>
        </w:rPr>
        <w:t>necesitan asistencia y todos aquellos que trabajan incansablemente en las organizaciones benéficas y en los ministerios extensión parroquial que les sirven….</w:t>
      </w:r>
    </w:p>
    <w:p w:rsidR="003F6833" w:rsidRDefault="003F6833" w:rsidP="003F6833">
      <w:pPr>
        <w:rPr>
          <w:rFonts w:ascii="Tahoma" w:hAnsi="Tahoma" w:cs="Tahoma"/>
          <w:sz w:val="28"/>
          <w:szCs w:val="28"/>
          <w:lang w:val="es-MX"/>
        </w:rPr>
      </w:pPr>
      <w:r w:rsidRPr="002E26F8">
        <w:rPr>
          <w:rFonts w:ascii="Tahoma" w:hAnsi="Tahoma" w:cs="Tahoma"/>
          <w:sz w:val="28"/>
          <w:szCs w:val="28"/>
          <w:lang w:val="es-MX"/>
        </w:rPr>
        <w:t xml:space="preserve">Por nuestras hermanas y hermanos, oremos… </w:t>
      </w:r>
      <w:r w:rsidRPr="002E26F8">
        <w:rPr>
          <w:rFonts w:ascii="Tahoma" w:hAnsi="Tahoma" w:cs="Tahoma"/>
          <w:sz w:val="28"/>
          <w:szCs w:val="28"/>
          <w:lang w:val="es-MX"/>
        </w:rPr>
        <w:tab/>
      </w:r>
      <w:r w:rsidRPr="002E26F8">
        <w:rPr>
          <w:rFonts w:ascii="Tahoma" w:hAnsi="Tahoma" w:cs="Tahoma"/>
          <w:i/>
          <w:sz w:val="28"/>
          <w:szCs w:val="28"/>
          <w:lang w:val="es-MX"/>
        </w:rPr>
        <w:t>Señor, escucha nuestra oración</w:t>
      </w:r>
      <w:r w:rsidRPr="002E26F8">
        <w:rPr>
          <w:rFonts w:ascii="Tahoma" w:hAnsi="Tahoma" w:cs="Tahoma"/>
          <w:sz w:val="28"/>
          <w:szCs w:val="28"/>
          <w:lang w:val="es-MX"/>
        </w:rPr>
        <w:t>.</w:t>
      </w:r>
    </w:p>
    <w:p w:rsidR="003F6833" w:rsidRPr="006F43E7" w:rsidRDefault="003F6833" w:rsidP="003F6833">
      <w:pPr>
        <w:rPr>
          <w:rFonts w:ascii="Tahoma" w:hAnsi="Tahoma" w:cs="Tahoma"/>
          <w:sz w:val="28"/>
          <w:szCs w:val="28"/>
          <w:lang w:val="es-MX"/>
        </w:rPr>
      </w:pPr>
    </w:p>
    <w:p w:rsidR="003F6833" w:rsidRDefault="003F6833" w:rsidP="003F6833">
      <w:pPr>
        <w:jc w:val="center"/>
        <w:rPr>
          <w:rFonts w:ascii="Arial" w:hAnsi="Arial" w:cs="Times New Roman"/>
          <w:b/>
          <w:sz w:val="24"/>
          <w:szCs w:val="24"/>
          <w:lang w:val="es-ES"/>
        </w:rPr>
      </w:pPr>
      <w:r w:rsidRPr="00EA41B4">
        <w:rPr>
          <w:rFonts w:ascii="Arial" w:hAnsi="Arial" w:cs="Times New Roman"/>
          <w:b/>
          <w:sz w:val="24"/>
          <w:szCs w:val="24"/>
          <w:lang w:val="es-ES"/>
        </w:rPr>
        <w:t>(Estos anuncios y oraciones pueden modificarse para adaptarlos a su parroquia)</w:t>
      </w:r>
    </w:p>
    <w:p w:rsidR="003F6833" w:rsidRDefault="003F6833" w:rsidP="003F6833">
      <w:pPr>
        <w:jc w:val="center"/>
        <w:rPr>
          <w:rFonts w:ascii="Arial" w:hAnsi="Arial" w:cs="Arial"/>
          <w:b/>
          <w:sz w:val="28"/>
          <w:szCs w:val="28"/>
          <w:u w:val="single"/>
          <w:lang w:val="es-ES"/>
        </w:rPr>
      </w:pPr>
    </w:p>
    <w:p w:rsidR="00CD3CB6" w:rsidRDefault="00CD3CB6" w:rsidP="003F6833">
      <w:pPr>
        <w:jc w:val="center"/>
        <w:rPr>
          <w:rFonts w:ascii="Arial" w:hAnsi="Arial" w:cs="Arial"/>
          <w:b/>
          <w:sz w:val="28"/>
          <w:szCs w:val="28"/>
          <w:u w:val="single"/>
          <w:lang w:val="es-ES"/>
        </w:rPr>
      </w:pPr>
      <w:bookmarkStart w:id="0" w:name="_GoBack"/>
      <w:bookmarkEnd w:id="0"/>
    </w:p>
    <w:p w:rsidR="005631BB" w:rsidRDefault="005631BB" w:rsidP="005631BB">
      <w:pPr>
        <w:jc w:val="center"/>
        <w:rPr>
          <w:rFonts w:ascii="Arial" w:hAnsi="Arial" w:cs="Arial"/>
          <w:b/>
          <w:sz w:val="28"/>
          <w:szCs w:val="28"/>
          <w:u w:val="single"/>
          <w:lang w:val="es-ES"/>
        </w:rPr>
      </w:pPr>
    </w:p>
    <w:p w:rsidR="005631BB" w:rsidRDefault="005631BB" w:rsidP="005631BB">
      <w:pPr>
        <w:jc w:val="center"/>
        <w:rPr>
          <w:rFonts w:ascii="Arial" w:hAnsi="Arial" w:cs="Arial"/>
          <w:b/>
          <w:sz w:val="28"/>
          <w:szCs w:val="28"/>
          <w:u w:val="single"/>
          <w:lang w:val="es-ES"/>
        </w:rPr>
      </w:pPr>
      <w:r>
        <w:rPr>
          <w:noProof/>
        </w:rPr>
        <w:lastRenderedPageBreak/>
        <w:drawing>
          <wp:anchor distT="0" distB="0" distL="114300" distR="114300" simplePos="0" relativeHeight="251661312" behindDoc="1" locked="0" layoutInCell="1" allowOverlap="1" wp14:anchorId="660377F8" wp14:editId="2E1E47A0">
            <wp:simplePos x="0" y="0"/>
            <wp:positionH relativeFrom="column">
              <wp:posOffset>2362200</wp:posOffset>
            </wp:positionH>
            <wp:positionV relativeFrom="paragraph">
              <wp:posOffset>-446405</wp:posOffset>
            </wp:positionV>
            <wp:extent cx="1714500" cy="1368425"/>
            <wp:effectExtent l="0" t="0" r="0" b="3175"/>
            <wp:wrapNone/>
            <wp:docPr id="4" name="Picture 4" descr="Annual Appeal logo (no year black &amp;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nual Appeal logo (no year black &amp; whi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1368425"/>
                    </a:xfrm>
                    <a:prstGeom prst="rect">
                      <a:avLst/>
                    </a:prstGeom>
                    <a:noFill/>
                  </pic:spPr>
                </pic:pic>
              </a:graphicData>
            </a:graphic>
          </wp:anchor>
        </w:drawing>
      </w:r>
    </w:p>
    <w:p w:rsidR="005631BB" w:rsidRDefault="005631BB" w:rsidP="005631BB">
      <w:pPr>
        <w:jc w:val="center"/>
        <w:rPr>
          <w:rFonts w:ascii="Arial" w:hAnsi="Arial" w:cs="Arial"/>
          <w:b/>
          <w:sz w:val="28"/>
          <w:szCs w:val="28"/>
          <w:u w:val="single"/>
          <w:lang w:val="es-ES"/>
        </w:rPr>
      </w:pPr>
    </w:p>
    <w:p w:rsidR="005631BB" w:rsidRDefault="005631BB" w:rsidP="005631BB">
      <w:pPr>
        <w:jc w:val="center"/>
        <w:rPr>
          <w:rFonts w:ascii="Arial" w:hAnsi="Arial" w:cs="Arial"/>
          <w:b/>
          <w:sz w:val="28"/>
          <w:szCs w:val="28"/>
          <w:u w:val="single"/>
          <w:lang w:val="es-ES"/>
        </w:rPr>
      </w:pPr>
    </w:p>
    <w:p w:rsidR="003F6833" w:rsidRDefault="003F6833" w:rsidP="005631BB">
      <w:pPr>
        <w:jc w:val="center"/>
        <w:rPr>
          <w:rFonts w:ascii="Arial" w:hAnsi="Arial" w:cs="Arial"/>
          <w:b/>
          <w:sz w:val="28"/>
          <w:szCs w:val="28"/>
          <w:u w:val="single"/>
          <w:lang w:val="es-ES"/>
        </w:rPr>
      </w:pPr>
    </w:p>
    <w:p w:rsidR="005631BB" w:rsidRDefault="005631BB" w:rsidP="005631BB">
      <w:pPr>
        <w:jc w:val="center"/>
        <w:rPr>
          <w:rFonts w:ascii="Arial" w:hAnsi="Arial" w:cs="Arial"/>
          <w:b/>
          <w:sz w:val="28"/>
          <w:szCs w:val="28"/>
          <w:u w:val="single"/>
          <w:lang w:val="es-ES"/>
        </w:rPr>
      </w:pPr>
      <w:r>
        <w:rPr>
          <w:rFonts w:ascii="Arial" w:hAnsi="Arial" w:cs="Arial"/>
          <w:b/>
          <w:sz w:val="28"/>
          <w:szCs w:val="28"/>
          <w:u w:val="single"/>
          <w:lang w:val="es-ES"/>
        </w:rPr>
        <w:t xml:space="preserve">INFORME A LOS FELIGRESES RESULTADO GLOBAL </w:t>
      </w:r>
    </w:p>
    <w:p w:rsidR="005631BB" w:rsidRDefault="005631BB" w:rsidP="005631BB">
      <w:pPr>
        <w:jc w:val="center"/>
        <w:rPr>
          <w:rFonts w:ascii="Arial" w:hAnsi="Arial" w:cs="Arial"/>
          <w:b/>
          <w:sz w:val="28"/>
          <w:szCs w:val="28"/>
          <w:u w:val="single"/>
          <w:lang w:val="es-ES"/>
        </w:rPr>
      </w:pPr>
      <w:r>
        <w:rPr>
          <w:rFonts w:ascii="Arial" w:hAnsi="Arial" w:cs="Arial"/>
          <w:b/>
          <w:sz w:val="28"/>
          <w:szCs w:val="28"/>
          <w:u w:val="single"/>
          <w:lang w:val="es-ES"/>
        </w:rPr>
        <w:t>DE LO RECAUDADO EN LA PARROQUIA</w:t>
      </w:r>
    </w:p>
    <w:p w:rsidR="005631BB" w:rsidRDefault="005631BB" w:rsidP="005631BB">
      <w:pPr>
        <w:jc w:val="center"/>
        <w:rPr>
          <w:rFonts w:ascii="Arial" w:hAnsi="Arial" w:cs="Arial"/>
          <w:b/>
          <w:sz w:val="28"/>
          <w:szCs w:val="28"/>
          <w:u w:val="single"/>
          <w:lang w:val="es-ES"/>
        </w:rPr>
      </w:pPr>
      <w:r>
        <w:rPr>
          <w:rFonts w:ascii="Arial" w:hAnsi="Arial" w:cs="Arial"/>
          <w:b/>
          <w:sz w:val="28"/>
          <w:szCs w:val="28"/>
          <w:u w:val="single"/>
          <w:lang w:val="es-ES"/>
        </w:rPr>
        <w:t>MAYO/JUNIO</w:t>
      </w:r>
    </w:p>
    <w:p w:rsidR="005631BB" w:rsidRDefault="005631BB" w:rsidP="005631BB">
      <w:pPr>
        <w:jc w:val="center"/>
        <w:rPr>
          <w:rFonts w:ascii="Arial" w:hAnsi="Arial" w:cs="Arial"/>
          <w:b/>
          <w:color w:val="000000" w:themeColor="text1"/>
          <w:sz w:val="28"/>
          <w:szCs w:val="28"/>
          <w:u w:val="single"/>
          <w:lang w:val="es-ES"/>
        </w:rPr>
      </w:pPr>
      <w:r>
        <w:rPr>
          <w:rFonts w:ascii="Arial" w:hAnsi="Arial" w:cs="Arial"/>
          <w:b/>
          <w:color w:val="000000" w:themeColor="text1"/>
          <w:sz w:val="28"/>
          <w:szCs w:val="28"/>
          <w:u w:val="single"/>
          <w:lang w:val="es-ES"/>
        </w:rPr>
        <w:t xml:space="preserve">Una semana después de la recepción del Informe de Avance </w:t>
      </w:r>
    </w:p>
    <w:p w:rsidR="005631BB" w:rsidRDefault="005631BB" w:rsidP="005631BB">
      <w:pPr>
        <w:jc w:val="center"/>
        <w:rPr>
          <w:rFonts w:ascii="Arial" w:hAnsi="Arial" w:cs="Arial"/>
          <w:b/>
          <w:color w:val="000000" w:themeColor="text1"/>
          <w:sz w:val="28"/>
          <w:szCs w:val="28"/>
          <w:u w:val="single"/>
          <w:lang w:val="es-ES"/>
        </w:rPr>
      </w:pPr>
      <w:proofErr w:type="gramStart"/>
      <w:r>
        <w:rPr>
          <w:rFonts w:ascii="Arial" w:hAnsi="Arial" w:cs="Arial"/>
          <w:b/>
          <w:color w:val="000000" w:themeColor="text1"/>
          <w:sz w:val="28"/>
          <w:szCs w:val="28"/>
          <w:u w:val="single"/>
          <w:lang w:val="es-ES"/>
        </w:rPr>
        <w:t>de</w:t>
      </w:r>
      <w:proofErr w:type="gramEnd"/>
      <w:r>
        <w:rPr>
          <w:rFonts w:ascii="Arial" w:hAnsi="Arial" w:cs="Arial"/>
          <w:b/>
          <w:color w:val="000000" w:themeColor="text1"/>
          <w:sz w:val="28"/>
          <w:szCs w:val="28"/>
          <w:u w:val="single"/>
          <w:lang w:val="es-ES"/>
        </w:rPr>
        <w:t xml:space="preserve"> la Diócesis</w:t>
      </w:r>
    </w:p>
    <w:p w:rsidR="005631BB" w:rsidRDefault="005631BB" w:rsidP="005631BB">
      <w:pPr>
        <w:rPr>
          <w:rFonts w:ascii="Arial" w:hAnsi="Arial" w:cs="Arial"/>
          <w:sz w:val="24"/>
          <w:szCs w:val="24"/>
          <w:lang w:val="es-ES"/>
        </w:rPr>
      </w:pPr>
    </w:p>
    <w:p w:rsidR="005631BB" w:rsidRDefault="005631BB" w:rsidP="005631BB">
      <w:pPr>
        <w:jc w:val="center"/>
        <w:rPr>
          <w:rFonts w:ascii="Arial" w:hAnsi="Arial" w:cs="Arial"/>
          <w:b/>
          <w:sz w:val="24"/>
          <w:szCs w:val="24"/>
          <w:u w:val="single"/>
          <w:lang w:val="es-ES"/>
        </w:rPr>
      </w:pPr>
      <w:r>
        <w:rPr>
          <w:rFonts w:ascii="Arial" w:hAnsi="Arial" w:cs="Arial"/>
          <w:b/>
          <w:sz w:val="24"/>
          <w:szCs w:val="24"/>
          <w:u w:val="single"/>
          <w:lang w:val="es-ES"/>
        </w:rPr>
        <w:t xml:space="preserve">ANUNCIO EN LAS MISAS Y EN EL </w:t>
      </w:r>
      <w:proofErr w:type="spellStart"/>
      <w:r>
        <w:rPr>
          <w:rFonts w:ascii="Arial" w:hAnsi="Arial" w:cs="Arial"/>
          <w:b/>
          <w:sz w:val="24"/>
          <w:szCs w:val="24"/>
          <w:u w:val="single"/>
          <w:lang w:val="es-ES"/>
        </w:rPr>
        <w:t>BOLETĺN</w:t>
      </w:r>
      <w:proofErr w:type="spellEnd"/>
      <w:r>
        <w:rPr>
          <w:rFonts w:ascii="Arial" w:hAnsi="Arial" w:cs="Arial"/>
          <w:b/>
          <w:sz w:val="24"/>
          <w:szCs w:val="24"/>
          <w:u w:val="single"/>
          <w:lang w:val="es-ES"/>
        </w:rPr>
        <w:t xml:space="preserve"> PARROQUIAL</w:t>
      </w:r>
    </w:p>
    <w:p w:rsidR="005631BB" w:rsidRDefault="005631BB" w:rsidP="005631BB">
      <w:pPr>
        <w:rPr>
          <w:rFonts w:ascii="Arial" w:hAnsi="Arial" w:cs="Arial"/>
          <w:sz w:val="24"/>
          <w:szCs w:val="24"/>
          <w:lang w:val="es-ES"/>
        </w:rPr>
      </w:pPr>
    </w:p>
    <w:p w:rsidR="005631BB" w:rsidRDefault="005631BB" w:rsidP="005631BB">
      <w:pPr>
        <w:rPr>
          <w:rFonts w:ascii="Arial" w:hAnsi="Arial" w:cs="Arial"/>
          <w:sz w:val="28"/>
          <w:szCs w:val="28"/>
          <w:lang w:val="es-MX"/>
        </w:rPr>
      </w:pPr>
      <w:r>
        <w:rPr>
          <w:rFonts w:ascii="Arial" w:hAnsi="Arial" w:cs="Arial"/>
          <w:sz w:val="28"/>
          <w:szCs w:val="28"/>
          <w:lang w:val="es-MX"/>
        </w:rPr>
        <w:t>Gracias a todos los que ya han dado su donativo al Llamado Católico Anual 2018. Su donativo hará la diferencia en la vida de alguien. Hasta el día de hoy, _______  feligreses han participado en el Llamado recaudando un total de $ ____________ en donativos y promesas. Si tú aún no has participado, aún hay tiempo. Después de orar, considera tu donativo. Ninguna contribución, ningún acto de caridad es jamás muy pequeño o insignificante.</w:t>
      </w:r>
    </w:p>
    <w:p w:rsidR="005631BB" w:rsidRDefault="005631BB" w:rsidP="005631BB">
      <w:pPr>
        <w:rPr>
          <w:rFonts w:ascii="Arial" w:hAnsi="Arial" w:cs="Arial"/>
          <w:sz w:val="28"/>
          <w:szCs w:val="28"/>
          <w:lang w:val="es-MX"/>
        </w:rPr>
      </w:pPr>
      <w:r>
        <w:rPr>
          <w:rFonts w:ascii="Arial" w:hAnsi="Arial" w:cs="Arial"/>
          <w:sz w:val="28"/>
          <w:szCs w:val="28"/>
          <w:lang w:val="es-MX"/>
        </w:rPr>
        <w:t>Ahí están todavía los sobres disponibles en la Iglesia y la oficina. Recuerden que el 25% de lo que den, regresa a tu parroquia. Este año, los fondos del Llamado van a ser usados para ______________.</w:t>
      </w:r>
    </w:p>
    <w:p w:rsidR="005631BB" w:rsidRDefault="005631BB" w:rsidP="005631BB">
      <w:pPr>
        <w:rPr>
          <w:rFonts w:ascii="Arial" w:hAnsi="Arial" w:cs="Arial"/>
          <w:sz w:val="24"/>
          <w:szCs w:val="24"/>
          <w:lang w:val="es-ES"/>
        </w:rPr>
      </w:pPr>
    </w:p>
    <w:p w:rsidR="005631BB" w:rsidRDefault="005631BB" w:rsidP="005631BB">
      <w:pPr>
        <w:jc w:val="center"/>
        <w:rPr>
          <w:rFonts w:ascii="Arial" w:hAnsi="Arial" w:cs="Times New Roman"/>
          <w:sz w:val="24"/>
          <w:szCs w:val="24"/>
          <w:lang w:val="es-ES"/>
        </w:rPr>
      </w:pPr>
      <w:r>
        <w:rPr>
          <w:rFonts w:ascii="Arial" w:hAnsi="Arial" w:cs="Times New Roman"/>
          <w:b/>
          <w:sz w:val="24"/>
          <w:szCs w:val="24"/>
          <w:lang w:val="es-ES"/>
        </w:rPr>
        <w:t>(Estos anuncios y oraciones pueden modificarse para adaptarlos a su parroquia)</w:t>
      </w:r>
    </w:p>
    <w:p w:rsidR="005631BB" w:rsidRDefault="005631BB" w:rsidP="005631BB">
      <w:pPr>
        <w:rPr>
          <w:rFonts w:ascii="Arial" w:hAnsi="Arial" w:cs="Arial"/>
          <w:sz w:val="24"/>
          <w:szCs w:val="24"/>
          <w:lang w:val="es-ES"/>
        </w:rPr>
      </w:pPr>
    </w:p>
    <w:p w:rsidR="005631BB" w:rsidRDefault="005631BB" w:rsidP="006562D5">
      <w:pPr>
        <w:jc w:val="center"/>
        <w:rPr>
          <w:rFonts w:ascii="Arial" w:hAnsi="Arial" w:cs="Times New Roman"/>
          <w:b/>
          <w:sz w:val="24"/>
          <w:szCs w:val="24"/>
          <w:lang w:val="es-MX"/>
        </w:rPr>
      </w:pPr>
    </w:p>
    <w:p w:rsidR="005631BB" w:rsidRPr="00850DCB" w:rsidRDefault="005631BB" w:rsidP="006562D5">
      <w:pPr>
        <w:jc w:val="center"/>
        <w:rPr>
          <w:rFonts w:ascii="Arial" w:hAnsi="Arial" w:cs="Times New Roman"/>
          <w:b/>
          <w:sz w:val="24"/>
          <w:szCs w:val="24"/>
          <w:lang w:val="es-MX"/>
        </w:rPr>
      </w:pPr>
    </w:p>
    <w:sectPr w:rsidR="005631BB" w:rsidRPr="00850DCB" w:rsidSect="007A0191">
      <w:pgSz w:w="12240" w:h="15840"/>
      <w:pgMar w:top="1440" w:right="1440" w:bottom="72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660" w:rsidRDefault="007E3660" w:rsidP="007A0191">
      <w:pPr>
        <w:spacing w:after="0" w:line="240" w:lineRule="auto"/>
      </w:pPr>
      <w:r>
        <w:separator/>
      </w:r>
    </w:p>
  </w:endnote>
  <w:endnote w:type="continuationSeparator" w:id="0">
    <w:p w:rsidR="007E3660" w:rsidRDefault="007E3660" w:rsidP="007A0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660" w:rsidRDefault="007E3660" w:rsidP="007A0191">
      <w:pPr>
        <w:spacing w:after="0" w:line="240" w:lineRule="auto"/>
      </w:pPr>
      <w:r>
        <w:separator/>
      </w:r>
    </w:p>
  </w:footnote>
  <w:footnote w:type="continuationSeparator" w:id="0">
    <w:p w:rsidR="007E3660" w:rsidRDefault="007E3660" w:rsidP="007A01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1BB"/>
    <w:rsid w:val="000031BB"/>
    <w:rsid w:val="000676E6"/>
    <w:rsid w:val="000D5CF5"/>
    <w:rsid w:val="00113093"/>
    <w:rsid w:val="00117253"/>
    <w:rsid w:val="001D1DDF"/>
    <w:rsid w:val="002A0231"/>
    <w:rsid w:val="002E26F8"/>
    <w:rsid w:val="003F6833"/>
    <w:rsid w:val="00416515"/>
    <w:rsid w:val="004D3598"/>
    <w:rsid w:val="00516955"/>
    <w:rsid w:val="005631BB"/>
    <w:rsid w:val="006562D5"/>
    <w:rsid w:val="007606F9"/>
    <w:rsid w:val="007A0191"/>
    <w:rsid w:val="007D29EE"/>
    <w:rsid w:val="007E3660"/>
    <w:rsid w:val="007F6D1E"/>
    <w:rsid w:val="00850DCB"/>
    <w:rsid w:val="00873981"/>
    <w:rsid w:val="00902EBD"/>
    <w:rsid w:val="00906233"/>
    <w:rsid w:val="00986382"/>
    <w:rsid w:val="00B2708C"/>
    <w:rsid w:val="00B44665"/>
    <w:rsid w:val="00B60F59"/>
    <w:rsid w:val="00C5288F"/>
    <w:rsid w:val="00C5408F"/>
    <w:rsid w:val="00CB754A"/>
    <w:rsid w:val="00CD3CB6"/>
    <w:rsid w:val="00CF1FEF"/>
    <w:rsid w:val="00E645B5"/>
    <w:rsid w:val="00FC3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6E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0676E6"/>
    <w:rPr>
      <w:sz w:val="16"/>
      <w:szCs w:val="16"/>
    </w:rPr>
  </w:style>
  <w:style w:type="paragraph" w:styleId="CommentText">
    <w:name w:val="annotation text"/>
    <w:basedOn w:val="Normal"/>
    <w:link w:val="CommentTextChar"/>
    <w:rsid w:val="000676E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676E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67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6E6"/>
    <w:rPr>
      <w:rFonts w:ascii="Tahoma" w:eastAsiaTheme="minorEastAsia" w:hAnsi="Tahoma" w:cs="Tahoma"/>
      <w:sz w:val="16"/>
      <w:szCs w:val="16"/>
    </w:rPr>
  </w:style>
  <w:style w:type="character" w:styleId="Hyperlink">
    <w:name w:val="Hyperlink"/>
    <w:basedOn w:val="DefaultParagraphFont"/>
    <w:uiPriority w:val="99"/>
    <w:unhideWhenUsed/>
    <w:rsid w:val="000676E6"/>
    <w:rPr>
      <w:color w:val="0000FF" w:themeColor="hyperlink"/>
      <w:u w:val="single"/>
    </w:rPr>
  </w:style>
  <w:style w:type="paragraph" w:styleId="Header">
    <w:name w:val="header"/>
    <w:basedOn w:val="Normal"/>
    <w:link w:val="HeaderChar"/>
    <w:uiPriority w:val="99"/>
    <w:unhideWhenUsed/>
    <w:rsid w:val="007A0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191"/>
    <w:rPr>
      <w:rFonts w:eastAsiaTheme="minorEastAsia"/>
    </w:rPr>
  </w:style>
  <w:style w:type="paragraph" w:styleId="Footer">
    <w:name w:val="footer"/>
    <w:basedOn w:val="Normal"/>
    <w:link w:val="FooterChar"/>
    <w:uiPriority w:val="99"/>
    <w:unhideWhenUsed/>
    <w:rsid w:val="007A0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191"/>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6E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0676E6"/>
    <w:rPr>
      <w:sz w:val="16"/>
      <w:szCs w:val="16"/>
    </w:rPr>
  </w:style>
  <w:style w:type="paragraph" w:styleId="CommentText">
    <w:name w:val="annotation text"/>
    <w:basedOn w:val="Normal"/>
    <w:link w:val="CommentTextChar"/>
    <w:rsid w:val="000676E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676E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67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6E6"/>
    <w:rPr>
      <w:rFonts w:ascii="Tahoma" w:eastAsiaTheme="minorEastAsia" w:hAnsi="Tahoma" w:cs="Tahoma"/>
      <w:sz w:val="16"/>
      <w:szCs w:val="16"/>
    </w:rPr>
  </w:style>
  <w:style w:type="character" w:styleId="Hyperlink">
    <w:name w:val="Hyperlink"/>
    <w:basedOn w:val="DefaultParagraphFont"/>
    <w:uiPriority w:val="99"/>
    <w:unhideWhenUsed/>
    <w:rsid w:val="000676E6"/>
    <w:rPr>
      <w:color w:val="0000FF" w:themeColor="hyperlink"/>
      <w:u w:val="single"/>
    </w:rPr>
  </w:style>
  <w:style w:type="paragraph" w:styleId="Header">
    <w:name w:val="header"/>
    <w:basedOn w:val="Normal"/>
    <w:link w:val="HeaderChar"/>
    <w:uiPriority w:val="99"/>
    <w:unhideWhenUsed/>
    <w:rsid w:val="007A0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191"/>
    <w:rPr>
      <w:rFonts w:eastAsiaTheme="minorEastAsia"/>
    </w:rPr>
  </w:style>
  <w:style w:type="paragraph" w:styleId="Footer">
    <w:name w:val="footer"/>
    <w:basedOn w:val="Normal"/>
    <w:link w:val="FooterChar"/>
    <w:uiPriority w:val="99"/>
    <w:unhideWhenUsed/>
    <w:rsid w:val="007A0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19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77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Your Organization Name</Company>
  <LinksUpToDate>false</LinksUpToDate>
  <CharactersWithSpaces>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Dana</dc:creator>
  <cp:lastModifiedBy>Kathy Dana</cp:lastModifiedBy>
  <cp:revision>5</cp:revision>
  <cp:lastPrinted>2018-01-05T00:36:00Z</cp:lastPrinted>
  <dcterms:created xsi:type="dcterms:W3CDTF">2018-01-10T15:10:00Z</dcterms:created>
  <dcterms:modified xsi:type="dcterms:W3CDTF">2018-01-11T22:08:00Z</dcterms:modified>
</cp:coreProperties>
</file>